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53" w:rsidRPr="00EB4953" w:rsidRDefault="00EB4953" w:rsidP="00362A59">
      <w:pPr>
        <w:spacing w:line="320" w:lineRule="exact"/>
        <w:ind w:left="242" w:hanging="242"/>
        <w:jc w:val="right"/>
        <w:rPr>
          <w:sz w:val="24"/>
        </w:rPr>
      </w:pPr>
      <w:r w:rsidRPr="00EB4953">
        <w:rPr>
          <w:rFonts w:hint="eastAsia"/>
          <w:sz w:val="24"/>
        </w:rPr>
        <w:t>令和　　年　　月　　日</w:t>
      </w:r>
    </w:p>
    <w:p w:rsidR="00EB4953" w:rsidRPr="00EB4953" w:rsidRDefault="00EB4953" w:rsidP="00362A59">
      <w:pPr>
        <w:spacing w:line="320" w:lineRule="exact"/>
        <w:ind w:left="242" w:hanging="242"/>
        <w:rPr>
          <w:sz w:val="24"/>
        </w:rPr>
      </w:pPr>
    </w:p>
    <w:p w:rsidR="00E55673" w:rsidRDefault="00EB4953" w:rsidP="00362A59">
      <w:pPr>
        <w:spacing w:line="320" w:lineRule="exact"/>
        <w:ind w:left="242" w:hanging="242"/>
        <w:rPr>
          <w:sz w:val="24"/>
        </w:rPr>
      </w:pPr>
      <w:r w:rsidRPr="00EB4953">
        <w:rPr>
          <w:rFonts w:hint="eastAsia"/>
          <w:sz w:val="24"/>
        </w:rPr>
        <w:t>山梨県知事　殿</w:t>
      </w:r>
    </w:p>
    <w:p w:rsidR="00EB4953" w:rsidRPr="009B7F34" w:rsidRDefault="004231C4" w:rsidP="009B7F34">
      <w:pPr>
        <w:spacing w:line="320" w:lineRule="exact"/>
        <w:ind w:left="202" w:right="1320" w:hanging="202"/>
        <w:jc w:val="right"/>
        <w:rPr>
          <w:sz w:val="20"/>
        </w:rPr>
      </w:pPr>
      <w:r w:rsidRPr="009B7F34">
        <w:rPr>
          <w:rFonts w:hint="eastAsia"/>
          <w:sz w:val="20"/>
        </w:rPr>
        <w:t>（施設管理者又はイベント等の主催者）</w:t>
      </w:r>
    </w:p>
    <w:p w:rsidR="00EB4953" w:rsidRDefault="009B4692" w:rsidP="009B4692">
      <w:pPr>
        <w:spacing w:line="320" w:lineRule="exact"/>
        <w:ind w:leftChars="1618" w:left="3398" w:firstLineChars="0" w:firstLine="800"/>
        <w:rPr>
          <w:sz w:val="24"/>
        </w:rPr>
      </w:pPr>
      <w:r>
        <w:rPr>
          <w:rFonts w:hint="eastAsia"/>
          <w:sz w:val="24"/>
        </w:rPr>
        <w:t>団体名</w:t>
      </w:r>
    </w:p>
    <w:p w:rsidR="009B7F34" w:rsidRDefault="00930645" w:rsidP="00930645">
      <w:pPr>
        <w:spacing w:line="320" w:lineRule="exact"/>
        <w:ind w:leftChars="1643" w:left="3450" w:firstLineChars="0" w:firstLine="746"/>
        <w:rPr>
          <w:sz w:val="18"/>
        </w:rPr>
      </w:pPr>
      <w:r>
        <w:rPr>
          <w:rFonts w:hint="eastAsia"/>
          <w:sz w:val="18"/>
        </w:rPr>
        <w:t>連絡先</w:t>
      </w:r>
      <w:r>
        <w:rPr>
          <w:rFonts w:hint="eastAsia"/>
          <w:sz w:val="18"/>
        </w:rPr>
        <w:tab/>
      </w:r>
      <w:r w:rsidR="009B7F34">
        <w:rPr>
          <w:rFonts w:hint="eastAsia"/>
          <w:sz w:val="18"/>
        </w:rPr>
        <w:t>担当者氏名</w:t>
      </w:r>
    </w:p>
    <w:p w:rsidR="00A37CE4" w:rsidRPr="00930645" w:rsidRDefault="00A37CE4" w:rsidP="009B7F34">
      <w:pPr>
        <w:spacing w:line="320" w:lineRule="exact"/>
        <w:ind w:leftChars="1643" w:left="3450" w:firstLineChars="900" w:firstLine="1620"/>
        <w:rPr>
          <w:sz w:val="18"/>
        </w:rPr>
      </w:pPr>
      <w:r w:rsidRPr="00930645">
        <w:rPr>
          <w:rFonts w:hint="eastAsia"/>
          <w:sz w:val="18"/>
        </w:rPr>
        <w:t>電話</w:t>
      </w:r>
      <w:r w:rsidR="00930645">
        <w:rPr>
          <w:sz w:val="18"/>
        </w:rPr>
        <w:tab/>
      </w:r>
      <w:r w:rsidR="00930645">
        <w:rPr>
          <w:sz w:val="18"/>
        </w:rPr>
        <w:tab/>
      </w:r>
      <w:r w:rsidRPr="00930645">
        <w:rPr>
          <w:rFonts w:hint="eastAsia"/>
          <w:sz w:val="18"/>
        </w:rPr>
        <w:t>FAX</w:t>
      </w:r>
    </w:p>
    <w:p w:rsidR="00A37CE4" w:rsidRPr="00930645" w:rsidRDefault="00A37CE4" w:rsidP="00930645">
      <w:pPr>
        <w:spacing w:line="320" w:lineRule="exact"/>
        <w:ind w:left="4297" w:firstLineChars="0" w:firstLine="743"/>
        <w:rPr>
          <w:sz w:val="18"/>
        </w:rPr>
      </w:pPr>
      <w:r w:rsidRPr="00930645">
        <w:rPr>
          <w:rFonts w:hint="eastAsia"/>
          <w:sz w:val="18"/>
        </w:rPr>
        <w:t>メール</w:t>
      </w:r>
    </w:p>
    <w:p w:rsidR="00EB4953" w:rsidRDefault="00EB4953" w:rsidP="00362A59">
      <w:pPr>
        <w:spacing w:line="320" w:lineRule="exact"/>
        <w:ind w:left="242" w:hanging="242"/>
        <w:rPr>
          <w:sz w:val="24"/>
        </w:rPr>
      </w:pPr>
    </w:p>
    <w:p w:rsidR="0037723C" w:rsidRPr="00EB4953" w:rsidRDefault="0037723C" w:rsidP="00362A59">
      <w:pPr>
        <w:spacing w:line="320" w:lineRule="exact"/>
        <w:ind w:left="242" w:hanging="242"/>
        <w:rPr>
          <w:sz w:val="24"/>
        </w:rPr>
      </w:pPr>
    </w:p>
    <w:p w:rsidR="00EB4953" w:rsidRPr="0037723C" w:rsidRDefault="00EB4953" w:rsidP="00084AED">
      <w:pPr>
        <w:spacing w:afterLines="50" w:after="163" w:line="320" w:lineRule="exact"/>
        <w:ind w:left="242" w:hanging="242"/>
        <w:jc w:val="center"/>
        <w:rPr>
          <w:rFonts w:ascii="ＭＳ ゴシック" w:eastAsia="ＭＳ ゴシック" w:hAnsi="ＭＳ ゴシック"/>
          <w:sz w:val="24"/>
        </w:rPr>
      </w:pPr>
      <w:r w:rsidRPr="0037723C">
        <w:rPr>
          <w:rFonts w:ascii="ＭＳ ゴシック" w:eastAsia="ＭＳ ゴシック" w:hAnsi="ＭＳ ゴシック"/>
          <w:sz w:val="24"/>
        </w:rPr>
        <w:t>1,000人</w:t>
      </w:r>
      <w:r w:rsidR="00084AED" w:rsidRPr="0037723C">
        <w:rPr>
          <w:rFonts w:ascii="ＭＳ ゴシック" w:eastAsia="ＭＳ ゴシック" w:hAnsi="ＭＳ ゴシック" w:hint="eastAsia"/>
          <w:sz w:val="24"/>
        </w:rPr>
        <w:t>を超える</w:t>
      </w:r>
      <w:r w:rsidRPr="0037723C">
        <w:rPr>
          <w:rFonts w:ascii="ＭＳ ゴシック" w:eastAsia="ＭＳ ゴシック" w:hAnsi="ＭＳ ゴシック"/>
          <w:sz w:val="24"/>
        </w:rPr>
        <w:t>大規模イベント</w:t>
      </w:r>
      <w:r w:rsidRPr="0037723C">
        <w:rPr>
          <w:rFonts w:ascii="ＭＳ ゴシック" w:eastAsia="ＭＳ ゴシック" w:hAnsi="ＭＳ ゴシック" w:hint="eastAsia"/>
          <w:sz w:val="24"/>
        </w:rPr>
        <w:t>等</w:t>
      </w:r>
      <w:r w:rsidRPr="0037723C">
        <w:rPr>
          <w:rFonts w:ascii="ＭＳ ゴシック" w:eastAsia="ＭＳ ゴシック" w:hAnsi="ＭＳ ゴシック"/>
          <w:sz w:val="24"/>
        </w:rPr>
        <w:t>開催に係る確認書</w:t>
      </w:r>
    </w:p>
    <w:p w:rsidR="00EB4953" w:rsidRDefault="00EB4953" w:rsidP="009B4692">
      <w:pPr>
        <w:spacing w:line="320" w:lineRule="exact"/>
        <w:ind w:left="0" w:firstLineChars="100" w:firstLine="240"/>
        <w:rPr>
          <w:sz w:val="24"/>
        </w:rPr>
      </w:pPr>
      <w:r w:rsidRPr="00EB4953">
        <w:rPr>
          <w:rFonts w:hint="eastAsia"/>
          <w:sz w:val="24"/>
        </w:rPr>
        <w:t>このことについて、</w:t>
      </w:r>
      <w:r w:rsidR="00525FD4">
        <w:rPr>
          <w:rFonts w:hint="eastAsia"/>
          <w:sz w:val="24"/>
        </w:rPr>
        <w:t>次のイベント等の開催に当たり、</w:t>
      </w:r>
      <w:r w:rsidR="00D328CD">
        <w:rPr>
          <w:rFonts w:hint="eastAsia"/>
          <w:sz w:val="24"/>
        </w:rPr>
        <w:t>新型コロナウイルス感染症の</w:t>
      </w:r>
      <w:r w:rsidR="00E6604F">
        <w:rPr>
          <w:rFonts w:hint="eastAsia"/>
          <w:sz w:val="24"/>
        </w:rPr>
        <w:t>感染</w:t>
      </w:r>
      <w:r w:rsidR="00D328CD">
        <w:rPr>
          <w:rFonts w:hint="eastAsia"/>
          <w:sz w:val="24"/>
        </w:rPr>
        <w:t>防止対策</w:t>
      </w:r>
      <w:r w:rsidR="00525FD4">
        <w:rPr>
          <w:rFonts w:hint="eastAsia"/>
          <w:sz w:val="24"/>
        </w:rPr>
        <w:t>の実施について確認しましたので、</w:t>
      </w:r>
      <w:r w:rsidR="00EC4B18">
        <w:rPr>
          <w:rFonts w:hint="eastAsia"/>
          <w:sz w:val="24"/>
        </w:rPr>
        <w:t>新型コロナウイルス感染拡大防止への協力要請別紙５の１</w:t>
      </w:r>
      <w:r w:rsidR="006022C1">
        <w:rPr>
          <w:rFonts w:hint="eastAsia"/>
          <w:sz w:val="24"/>
        </w:rPr>
        <w:t>(1)に基づき</w:t>
      </w:r>
      <w:r w:rsidR="00525FD4">
        <w:rPr>
          <w:rFonts w:hint="eastAsia"/>
          <w:sz w:val="24"/>
        </w:rPr>
        <w:t>提出します。</w:t>
      </w:r>
    </w:p>
    <w:p w:rsidR="00F33DA3" w:rsidRPr="00F33DA3" w:rsidRDefault="00F33DA3" w:rsidP="00525FD4">
      <w:pPr>
        <w:spacing w:beforeLines="50" w:before="163" w:line="320" w:lineRule="exact"/>
        <w:ind w:left="242" w:hanging="242"/>
        <w:rPr>
          <w:rFonts w:ascii="ＭＳ ゴシック" w:eastAsia="ＭＳ ゴシック" w:hAnsi="ＭＳ ゴシック"/>
          <w:sz w:val="24"/>
        </w:rPr>
      </w:pPr>
      <w:r w:rsidRPr="00F33DA3">
        <w:rPr>
          <w:rFonts w:ascii="ＭＳ ゴシック" w:eastAsia="ＭＳ ゴシック" w:hAnsi="ＭＳ ゴシック" w:hint="eastAsia"/>
          <w:sz w:val="24"/>
        </w:rPr>
        <w:t>１．イベント等の概要</w:t>
      </w:r>
    </w:p>
    <w:tbl>
      <w:tblPr>
        <w:tblW w:w="9082" w:type="dxa"/>
        <w:tblInd w:w="-25" w:type="dxa"/>
        <w:tblLook w:val="04A0" w:firstRow="1" w:lastRow="0" w:firstColumn="1" w:lastColumn="0" w:noHBand="0" w:noVBand="1"/>
      </w:tblPr>
      <w:tblGrid>
        <w:gridCol w:w="1128"/>
        <w:gridCol w:w="725"/>
        <w:gridCol w:w="1315"/>
        <w:gridCol w:w="727"/>
        <w:gridCol w:w="1108"/>
        <w:gridCol w:w="422"/>
        <w:gridCol w:w="1106"/>
        <w:gridCol w:w="142"/>
        <w:gridCol w:w="283"/>
        <w:gridCol w:w="612"/>
        <w:gridCol w:w="41"/>
        <w:gridCol w:w="1473"/>
      </w:tblGrid>
      <w:tr w:rsidR="00510B1B" w:rsidRPr="00930645" w:rsidTr="00930645">
        <w:trPr>
          <w:trHeight w:val="491"/>
        </w:trPr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B4953" w:rsidRPr="00930645" w:rsidRDefault="00EB4953" w:rsidP="004231C4">
            <w:pPr>
              <w:widowControl w:val="0"/>
              <w:spacing w:line="300" w:lineRule="exact"/>
              <w:ind w:left="202" w:hanging="20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20"/>
                <w:szCs w:val="20"/>
              </w:rPr>
              <w:t>イベント名称</w:t>
            </w:r>
          </w:p>
        </w:tc>
        <w:tc>
          <w:tcPr>
            <w:tcW w:w="7229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953" w:rsidRPr="00930645" w:rsidRDefault="00EB4953" w:rsidP="004231C4">
            <w:pPr>
              <w:widowControl w:val="0"/>
              <w:spacing w:line="300" w:lineRule="exact"/>
              <w:ind w:left="202" w:hanging="202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30645" w:rsidRPr="00930645" w:rsidTr="00930645">
        <w:trPr>
          <w:trHeight w:val="798"/>
        </w:trPr>
        <w:tc>
          <w:tcPr>
            <w:tcW w:w="18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B4953" w:rsidRPr="00930645" w:rsidRDefault="00EB4953" w:rsidP="004231C4">
            <w:pPr>
              <w:widowControl w:val="0"/>
              <w:spacing w:line="300" w:lineRule="exact"/>
              <w:ind w:left="202" w:hanging="20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20"/>
                <w:szCs w:val="20"/>
              </w:rPr>
              <w:t>開催日時</w:t>
            </w:r>
          </w:p>
        </w:tc>
        <w:tc>
          <w:tcPr>
            <w:tcW w:w="72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4953" w:rsidRPr="00930645" w:rsidRDefault="00D328CD" w:rsidP="004231C4">
            <w:pPr>
              <w:widowControl w:val="0"/>
              <w:spacing w:line="300" w:lineRule="exact"/>
              <w:ind w:left="202" w:hanging="20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令和　　年</w:t>
            </w:r>
            <w:r w:rsidR="00EB4953" w:rsidRPr="0093064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="00EB4953" w:rsidRPr="00930645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EB4953" w:rsidRPr="0093064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="00EB4953" w:rsidRPr="00930645">
              <w:rPr>
                <w:rFonts w:asciiTheme="minorEastAsia" w:hAnsiTheme="minorEastAsia" w:hint="eastAsia"/>
                <w:sz w:val="20"/>
                <w:szCs w:val="20"/>
              </w:rPr>
              <w:t xml:space="preserve">日　　～　　</w:t>
            </w:r>
            <w:r w:rsidRPr="0093064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令和　　年</w:t>
            </w:r>
            <w:r w:rsidR="00EB4953" w:rsidRPr="0093064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="00EB4953" w:rsidRPr="00930645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EB4953" w:rsidRPr="0093064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="00EB4953" w:rsidRPr="00930645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:rsidR="00EB4953" w:rsidRPr="00930645" w:rsidRDefault="00EB4953" w:rsidP="004231C4">
            <w:pPr>
              <w:widowControl w:val="0"/>
              <w:spacing w:line="300" w:lineRule="exact"/>
              <w:ind w:left="202" w:hanging="20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930645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Pr="0093064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930645">
              <w:rPr>
                <w:rFonts w:asciiTheme="minorEastAsia" w:hAnsiTheme="minorEastAsia" w:hint="eastAsia"/>
                <w:sz w:val="20"/>
                <w:szCs w:val="20"/>
              </w:rPr>
              <w:t xml:space="preserve">分　　～　　</w:t>
            </w:r>
            <w:r w:rsidRPr="0093064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930645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Pr="00930645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930645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9B7F34" w:rsidRPr="00930645" w:rsidTr="009B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128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B7F34" w:rsidRPr="00930645" w:rsidRDefault="009B7F34" w:rsidP="009B7F34">
            <w:pPr>
              <w:widowControl w:val="0"/>
              <w:spacing w:line="300" w:lineRule="exact"/>
              <w:ind w:left="202" w:hanging="20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20"/>
                <w:szCs w:val="20"/>
              </w:rPr>
              <w:t>開催施設</w:t>
            </w:r>
          </w:p>
        </w:tc>
        <w:tc>
          <w:tcPr>
            <w:tcW w:w="725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B7F34" w:rsidRPr="00930645" w:rsidRDefault="009B7F34" w:rsidP="009B7F34">
            <w:pPr>
              <w:widowControl w:val="0"/>
              <w:spacing w:line="300" w:lineRule="exact"/>
              <w:ind w:left="202" w:hanging="20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B7F34" w:rsidRPr="00930645" w:rsidRDefault="009B7F34" w:rsidP="009B7F34">
            <w:pPr>
              <w:widowControl w:val="0"/>
              <w:spacing w:line="200" w:lineRule="exact"/>
              <w:ind w:left="0"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F34" w:rsidRPr="00930645" w:rsidRDefault="009B7F34" w:rsidP="009B7F34">
            <w:pPr>
              <w:widowControl w:val="0"/>
              <w:spacing w:line="200" w:lineRule="exact"/>
              <w:ind w:left="0" w:firstLineChars="0"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0645">
              <w:rPr>
                <w:rFonts w:asciiTheme="minorEastAsia" w:hAnsiTheme="minorEastAsia" w:hint="eastAsia"/>
                <w:sz w:val="18"/>
                <w:szCs w:val="18"/>
              </w:rPr>
              <w:t>収容定員 (A)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627AD">
              <w:rPr>
                <w:rFonts w:asciiTheme="minorEastAsia" w:hAnsiTheme="minorEastAsia" w:hint="eastAsia"/>
                <w:sz w:val="16"/>
                <w:szCs w:val="18"/>
              </w:rPr>
              <w:t>※</w:t>
            </w:r>
          </w:p>
        </w:tc>
        <w:tc>
          <w:tcPr>
            <w:tcW w:w="151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7F34" w:rsidRPr="00930645" w:rsidRDefault="009B7F34" w:rsidP="009B7F34">
            <w:pPr>
              <w:widowControl w:val="0"/>
              <w:spacing w:line="300" w:lineRule="exact"/>
              <w:ind w:left="0" w:firstLineChars="0" w:firstLine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18"/>
                <w:szCs w:val="20"/>
              </w:rPr>
              <w:t>人</w:t>
            </w:r>
          </w:p>
        </w:tc>
      </w:tr>
      <w:tr w:rsidR="009B7F34" w:rsidRPr="00930645" w:rsidTr="009B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12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F34" w:rsidRPr="00930645" w:rsidRDefault="009B7F34" w:rsidP="009B7F34">
            <w:pPr>
              <w:widowControl w:val="0"/>
              <w:spacing w:line="300" w:lineRule="exact"/>
              <w:ind w:left="202" w:hanging="202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F34" w:rsidRPr="00930645" w:rsidRDefault="009B7F34" w:rsidP="009B7F34">
            <w:pPr>
              <w:widowControl w:val="0"/>
              <w:spacing w:line="300" w:lineRule="exact"/>
              <w:ind w:left="202" w:hanging="202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9B7F34" w:rsidRPr="00930645" w:rsidRDefault="009B7F34" w:rsidP="009B7F34">
            <w:pPr>
              <w:widowControl w:val="0"/>
              <w:spacing w:line="300" w:lineRule="exact"/>
              <w:ind w:left="202" w:hanging="202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F34" w:rsidRPr="00930645" w:rsidRDefault="009B7F34" w:rsidP="009B7F34">
            <w:pPr>
              <w:widowControl w:val="0"/>
              <w:spacing w:line="300" w:lineRule="exact"/>
              <w:ind w:left="202" w:hanging="202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F34" w:rsidRPr="00930645" w:rsidRDefault="009B7F34" w:rsidP="009B7F34">
            <w:pPr>
              <w:widowControl w:val="0"/>
              <w:spacing w:line="300" w:lineRule="exact"/>
              <w:ind w:left="202" w:hanging="202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B7F34" w:rsidRPr="00930645" w:rsidTr="00377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0"/>
        </w:trPr>
        <w:tc>
          <w:tcPr>
            <w:tcW w:w="185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F34" w:rsidRPr="00930645" w:rsidRDefault="009B7F34" w:rsidP="002A7758">
            <w:pPr>
              <w:widowControl w:val="0"/>
              <w:spacing w:line="300" w:lineRule="exact"/>
              <w:ind w:left="202" w:hanging="202"/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20"/>
                <w:szCs w:val="20"/>
              </w:rPr>
              <w:t>イベントの概要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7F34" w:rsidRPr="00930645" w:rsidRDefault="009B7F34" w:rsidP="009B7F34">
            <w:pPr>
              <w:widowControl w:val="0"/>
              <w:spacing w:line="300" w:lineRule="exact"/>
              <w:ind w:left="202" w:hanging="202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bookmarkStart w:id="0" w:name="_GoBack"/>
            <w:bookmarkEnd w:id="0"/>
          </w:p>
        </w:tc>
      </w:tr>
      <w:tr w:rsidR="009B7F34" w:rsidRPr="00930645" w:rsidTr="0037723C">
        <w:trPr>
          <w:trHeight w:val="696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F34" w:rsidRPr="0037723C" w:rsidRDefault="009B7F34" w:rsidP="009B7F34">
            <w:pPr>
              <w:widowControl w:val="0"/>
              <w:spacing w:line="260" w:lineRule="exact"/>
              <w:ind w:left="202" w:hanging="202"/>
              <w:rPr>
                <w:rFonts w:asciiTheme="minorEastAsia" w:hAnsiTheme="minorEastAsia"/>
                <w:sz w:val="20"/>
                <w:szCs w:val="20"/>
              </w:rPr>
            </w:pPr>
            <w:r w:rsidRPr="0037723C">
              <w:rPr>
                <w:rFonts w:asciiTheme="minorEastAsia" w:hAnsiTheme="minorEastAsia" w:hint="eastAsia"/>
                <w:sz w:val="20"/>
                <w:szCs w:val="20"/>
              </w:rPr>
              <w:t>イベント参加総数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7F34" w:rsidRPr="00930645" w:rsidRDefault="009B7F34" w:rsidP="009B7F34">
            <w:pPr>
              <w:widowControl w:val="0"/>
              <w:spacing w:line="260" w:lineRule="exact"/>
              <w:ind w:left="182" w:hanging="182"/>
              <w:jc w:val="right"/>
              <w:rPr>
                <w:rFonts w:asciiTheme="minorEastAsia" w:hAnsiTheme="minorEastAsia"/>
                <w:sz w:val="18"/>
                <w:szCs w:val="20"/>
              </w:rPr>
            </w:pPr>
            <w:r w:rsidRPr="00930645">
              <w:rPr>
                <w:rFonts w:asciiTheme="minorEastAsia" w:hAnsiTheme="minorEastAsia" w:hint="eastAsia"/>
                <w:sz w:val="18"/>
                <w:szCs w:val="20"/>
              </w:rPr>
              <w:t>人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F34" w:rsidRDefault="009B7F34" w:rsidP="009B7F34">
            <w:pPr>
              <w:widowControl w:val="0"/>
              <w:spacing w:line="200" w:lineRule="exact"/>
              <w:ind w:left="202" w:hanging="202"/>
              <w:rPr>
                <w:rFonts w:asciiTheme="minorEastAsia" w:hAnsiTheme="minorEastAsia"/>
                <w:sz w:val="16"/>
                <w:szCs w:val="20"/>
              </w:rPr>
            </w:pPr>
            <w:r w:rsidRPr="0037723C">
              <w:rPr>
                <w:rFonts w:asciiTheme="minorEastAsia" w:hAnsiTheme="minorEastAsia" w:hint="eastAsia"/>
                <w:sz w:val="20"/>
                <w:szCs w:val="20"/>
              </w:rPr>
              <w:t>イベント収容定員</w:t>
            </w:r>
            <w:r w:rsidRPr="00930645">
              <w:rPr>
                <w:rFonts w:asciiTheme="minorEastAsia" w:hAnsiTheme="minorEastAsia" w:hint="eastAsia"/>
                <w:sz w:val="16"/>
                <w:szCs w:val="20"/>
              </w:rPr>
              <w:t>(B)</w:t>
            </w:r>
          </w:p>
          <w:p w:rsidR="009B7F34" w:rsidRPr="00930645" w:rsidRDefault="009B7F34" w:rsidP="009B7F34">
            <w:pPr>
              <w:widowControl w:val="0"/>
              <w:spacing w:line="200" w:lineRule="exact"/>
              <w:ind w:left="162" w:hanging="16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（1度に入場可能な人数）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7F34" w:rsidRPr="00930645" w:rsidRDefault="009B7F34" w:rsidP="009B7F34">
            <w:pPr>
              <w:widowControl w:val="0"/>
              <w:spacing w:line="260" w:lineRule="exact"/>
              <w:ind w:left="182" w:hanging="182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18"/>
                <w:szCs w:val="20"/>
              </w:rPr>
              <w:t>人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F34" w:rsidRPr="0037723C" w:rsidRDefault="009B7F34" w:rsidP="009B7F34">
            <w:pPr>
              <w:widowControl w:val="0"/>
              <w:spacing w:line="200" w:lineRule="exact"/>
              <w:ind w:left="202" w:hanging="20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7723C">
              <w:rPr>
                <w:rFonts w:asciiTheme="minorEastAsia" w:hAnsiTheme="minorEastAsia" w:hint="eastAsia"/>
                <w:sz w:val="20"/>
                <w:szCs w:val="20"/>
              </w:rPr>
              <w:t>収容率</w:t>
            </w:r>
          </w:p>
          <w:p w:rsidR="009B7F34" w:rsidRPr="00C627AD" w:rsidRDefault="009B7F34" w:rsidP="009B7F34">
            <w:pPr>
              <w:widowControl w:val="0"/>
              <w:spacing w:line="200" w:lineRule="exact"/>
              <w:ind w:left="162" w:hanging="162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930645">
              <w:rPr>
                <w:rFonts w:asciiTheme="minorEastAsia" w:hAnsiTheme="minorEastAsia" w:hint="eastAsia"/>
                <w:sz w:val="16"/>
                <w:szCs w:val="20"/>
              </w:rPr>
              <w:t>(B)/(A)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B7F34" w:rsidRPr="00930645" w:rsidRDefault="009B7F34" w:rsidP="009B7F34">
            <w:pPr>
              <w:widowControl w:val="0"/>
              <w:spacing w:line="320" w:lineRule="exact"/>
              <w:ind w:left="182" w:hanging="182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18"/>
                <w:szCs w:val="20"/>
              </w:rPr>
              <w:t>％</w:t>
            </w:r>
          </w:p>
        </w:tc>
      </w:tr>
      <w:tr w:rsidR="009B7F34" w:rsidRPr="00930645" w:rsidTr="009B7F34">
        <w:trPr>
          <w:trHeight w:val="309"/>
        </w:trPr>
        <w:tc>
          <w:tcPr>
            <w:tcW w:w="1853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F34" w:rsidRPr="00930645" w:rsidRDefault="009B7F34" w:rsidP="009B7F34">
            <w:pPr>
              <w:widowControl w:val="0"/>
              <w:spacing w:line="320" w:lineRule="exact"/>
              <w:ind w:left="202" w:hanging="202"/>
              <w:rPr>
                <w:rFonts w:asciiTheme="minorEastAsia" w:hAnsiTheme="minorEastAsia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20"/>
                <w:szCs w:val="20"/>
              </w:rPr>
              <w:t>開催形態</w:t>
            </w:r>
          </w:p>
        </w:tc>
        <w:tc>
          <w:tcPr>
            <w:tcW w:w="20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34" w:rsidRPr="00930645" w:rsidRDefault="009B7F34" w:rsidP="009B7F34">
            <w:pPr>
              <w:widowControl w:val="0"/>
              <w:spacing w:line="320" w:lineRule="exact"/>
              <w:ind w:left="182" w:hanging="182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930645">
              <w:rPr>
                <w:rFonts w:asciiTheme="minorEastAsia" w:hAnsiTheme="minorEastAsia" w:hint="eastAsia"/>
                <w:sz w:val="18"/>
                <w:szCs w:val="20"/>
              </w:rPr>
              <w:t>□屋内　　□屋外</w:t>
            </w:r>
          </w:p>
        </w:tc>
        <w:tc>
          <w:tcPr>
            <w:tcW w:w="30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F34" w:rsidRPr="00930645" w:rsidRDefault="009B7F34" w:rsidP="009B7F34">
            <w:pPr>
              <w:widowControl w:val="0"/>
              <w:spacing w:line="320" w:lineRule="exact"/>
              <w:ind w:left="202" w:hanging="202"/>
              <w:rPr>
                <w:rFonts w:asciiTheme="minorEastAsia" w:hAnsiTheme="minorEastAsia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20"/>
                <w:szCs w:val="20"/>
              </w:rPr>
              <w:t>全国的又は広域的な人の移動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F34" w:rsidRPr="00930645" w:rsidRDefault="009B7F34" w:rsidP="009B7F34">
            <w:pPr>
              <w:widowControl w:val="0"/>
              <w:spacing w:line="320" w:lineRule="exact"/>
              <w:ind w:left="182" w:hanging="182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930645">
              <w:rPr>
                <w:rFonts w:asciiTheme="minorEastAsia" w:hAnsiTheme="minorEastAsia" w:hint="eastAsia"/>
                <w:sz w:val="18"/>
                <w:szCs w:val="20"/>
              </w:rPr>
              <w:t>□有り　　□無し</w:t>
            </w:r>
          </w:p>
        </w:tc>
      </w:tr>
      <w:tr w:rsidR="009B7F34" w:rsidRPr="00930645" w:rsidTr="009B7F34">
        <w:trPr>
          <w:trHeight w:val="309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F34" w:rsidRPr="00930645" w:rsidRDefault="009B7F34" w:rsidP="009B7F34">
            <w:pPr>
              <w:widowControl w:val="0"/>
              <w:spacing w:line="320" w:lineRule="exact"/>
              <w:ind w:left="202" w:hanging="202"/>
              <w:rPr>
                <w:rFonts w:asciiTheme="minorEastAsia" w:hAnsiTheme="minorEastAsia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20"/>
                <w:szCs w:val="20"/>
              </w:rPr>
              <w:t>大声での声援等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F34" w:rsidRPr="00930645" w:rsidRDefault="009B7F34" w:rsidP="009B7F34">
            <w:pPr>
              <w:widowControl w:val="0"/>
              <w:spacing w:line="320" w:lineRule="exact"/>
              <w:ind w:left="182" w:hanging="182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930645">
              <w:rPr>
                <w:rFonts w:asciiTheme="minorEastAsia" w:hAnsiTheme="minorEastAsia" w:hint="eastAsia"/>
                <w:sz w:val="18"/>
                <w:szCs w:val="20"/>
              </w:rPr>
              <w:t>□有り　　□無し</w:t>
            </w: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F34" w:rsidRPr="00930645" w:rsidRDefault="009B7F34" w:rsidP="009B7F34">
            <w:pPr>
              <w:widowControl w:val="0"/>
              <w:spacing w:line="320" w:lineRule="exact"/>
              <w:ind w:left="202" w:hanging="202"/>
              <w:rPr>
                <w:rFonts w:asciiTheme="minorEastAsia" w:hAnsiTheme="minorEastAsia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20"/>
                <w:szCs w:val="20"/>
              </w:rPr>
              <w:t>参加者の位置固定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F34" w:rsidRPr="00930645" w:rsidRDefault="009B7F34" w:rsidP="009B7F34">
            <w:pPr>
              <w:widowControl w:val="0"/>
              <w:spacing w:line="320" w:lineRule="exact"/>
              <w:ind w:left="182" w:hanging="182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930645">
              <w:rPr>
                <w:rFonts w:asciiTheme="minorEastAsia" w:hAnsiTheme="minorEastAsia" w:hint="eastAsia"/>
                <w:sz w:val="18"/>
                <w:szCs w:val="20"/>
              </w:rPr>
              <w:t>□有り　　□無し</w:t>
            </w:r>
          </w:p>
        </w:tc>
      </w:tr>
      <w:tr w:rsidR="009B7F34" w:rsidRPr="00930645" w:rsidTr="009B7F34">
        <w:trPr>
          <w:trHeight w:val="309"/>
        </w:trPr>
        <w:tc>
          <w:tcPr>
            <w:tcW w:w="31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F34" w:rsidRPr="00930645" w:rsidRDefault="009B7F34" w:rsidP="009B7F34">
            <w:pPr>
              <w:widowControl w:val="0"/>
              <w:spacing w:line="320" w:lineRule="exact"/>
              <w:ind w:left="202" w:hanging="202"/>
              <w:rPr>
                <w:rFonts w:asciiTheme="minorEastAsia" w:hAnsiTheme="minorEastAsia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20"/>
                <w:szCs w:val="20"/>
              </w:rPr>
              <w:t>入退場時・エリア内の行動管理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7F34" w:rsidRPr="00930645" w:rsidRDefault="009B7F34" w:rsidP="009B7F34">
            <w:pPr>
              <w:widowControl w:val="0"/>
              <w:spacing w:line="320" w:lineRule="exact"/>
              <w:ind w:left="182" w:hanging="182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930645">
              <w:rPr>
                <w:rFonts w:asciiTheme="minorEastAsia" w:hAnsiTheme="minorEastAsia" w:hint="eastAsia"/>
                <w:sz w:val="18"/>
                <w:szCs w:val="20"/>
              </w:rPr>
              <w:t>□有り　　□無し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7F34" w:rsidRPr="00930645" w:rsidRDefault="009B7F34" w:rsidP="009B7F34">
            <w:pPr>
              <w:widowControl w:val="0"/>
              <w:spacing w:line="320" w:lineRule="exact"/>
              <w:ind w:left="202" w:hanging="202"/>
              <w:rPr>
                <w:rFonts w:asciiTheme="minorEastAsia" w:hAnsiTheme="minorEastAsia"/>
                <w:sz w:val="20"/>
                <w:szCs w:val="20"/>
              </w:rPr>
            </w:pPr>
            <w:r w:rsidRPr="00930645">
              <w:rPr>
                <w:rFonts w:asciiTheme="minorEastAsia" w:hAnsiTheme="minorEastAsia" w:hint="eastAsia"/>
                <w:sz w:val="20"/>
                <w:szCs w:val="20"/>
              </w:rPr>
              <w:t>イベント中の食事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F34" w:rsidRPr="00930645" w:rsidRDefault="009B7F34" w:rsidP="009B7F34">
            <w:pPr>
              <w:widowControl w:val="0"/>
              <w:spacing w:line="320" w:lineRule="exact"/>
              <w:ind w:left="182" w:hanging="182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930645">
              <w:rPr>
                <w:rFonts w:asciiTheme="minorEastAsia" w:hAnsiTheme="minorEastAsia" w:hint="eastAsia"/>
                <w:sz w:val="18"/>
                <w:szCs w:val="20"/>
              </w:rPr>
              <w:t>□有り　　□無し</w:t>
            </w:r>
          </w:p>
        </w:tc>
      </w:tr>
    </w:tbl>
    <w:p w:rsidR="006B3A61" w:rsidRPr="00C627AD" w:rsidRDefault="006B3A61" w:rsidP="00802337">
      <w:pPr>
        <w:spacing w:beforeLines="50" w:before="163" w:line="200" w:lineRule="exact"/>
        <w:ind w:left="160" w:hangingChars="100" w:hanging="160"/>
        <w:rPr>
          <w:rFonts w:eastAsiaTheme="minorHAnsi"/>
          <w:sz w:val="16"/>
          <w:szCs w:val="21"/>
        </w:rPr>
      </w:pPr>
      <w:r w:rsidRPr="00C627AD">
        <w:rPr>
          <w:rFonts w:eastAsiaTheme="minorHAnsi" w:hint="eastAsia"/>
          <w:sz w:val="16"/>
          <w:szCs w:val="21"/>
        </w:rPr>
        <w:t>※</w:t>
      </w:r>
      <w:r w:rsidR="00802337">
        <w:rPr>
          <w:rFonts w:eastAsiaTheme="minorHAnsi" w:hint="eastAsia"/>
          <w:sz w:val="16"/>
          <w:szCs w:val="21"/>
        </w:rPr>
        <w:t xml:space="preserve">　</w:t>
      </w:r>
      <w:r w:rsidR="00C627AD">
        <w:rPr>
          <w:rFonts w:eastAsiaTheme="minorHAnsi" w:hint="eastAsia"/>
          <w:sz w:val="16"/>
          <w:szCs w:val="21"/>
        </w:rPr>
        <w:t>広場等を区切ってイベント等を開催する場合における「収容定員」は、イベント等の対象面積</w:t>
      </w:r>
      <w:r w:rsidR="00802337">
        <w:rPr>
          <w:rFonts w:eastAsiaTheme="minorHAnsi" w:hint="eastAsia"/>
          <w:sz w:val="16"/>
          <w:szCs w:val="21"/>
        </w:rPr>
        <w:t>を参加者1人当たりの占有面積3.0㎡で除した人数を記載する。</w:t>
      </w:r>
    </w:p>
    <w:p w:rsidR="00F33DA3" w:rsidRPr="00F33DA3" w:rsidRDefault="00F33DA3" w:rsidP="00525FD4">
      <w:pPr>
        <w:spacing w:beforeLines="50" w:before="163" w:line="320" w:lineRule="exact"/>
        <w:ind w:hangingChars="42"/>
        <w:rPr>
          <w:rFonts w:ascii="ＭＳ ゴシック" w:eastAsia="ＭＳ ゴシック" w:hAnsi="ＭＳ ゴシック"/>
          <w:sz w:val="24"/>
          <w:szCs w:val="21"/>
        </w:rPr>
      </w:pPr>
      <w:r w:rsidRPr="00F33DA3">
        <w:rPr>
          <w:rFonts w:ascii="ＭＳ ゴシック" w:eastAsia="ＭＳ ゴシック" w:hAnsi="ＭＳ ゴシック" w:hint="eastAsia"/>
          <w:sz w:val="24"/>
          <w:szCs w:val="21"/>
        </w:rPr>
        <w:t>２．感染防止対策</w:t>
      </w:r>
      <w:r w:rsidR="0037723C">
        <w:rPr>
          <w:rFonts w:ascii="ＭＳ ゴシック" w:eastAsia="ＭＳ ゴシック" w:hAnsi="ＭＳ ゴシック" w:hint="eastAsia"/>
          <w:sz w:val="24"/>
          <w:szCs w:val="21"/>
        </w:rPr>
        <w:t>等の</w:t>
      </w:r>
      <w:r w:rsidRPr="00F33DA3">
        <w:rPr>
          <w:rFonts w:ascii="ＭＳ ゴシック" w:eastAsia="ＭＳ ゴシック" w:hAnsi="ＭＳ ゴシック" w:hint="eastAsia"/>
          <w:sz w:val="24"/>
          <w:szCs w:val="21"/>
        </w:rPr>
        <w:t>確認</w:t>
      </w:r>
    </w:p>
    <w:tbl>
      <w:tblPr>
        <w:tblW w:w="9082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"/>
        <w:gridCol w:w="283"/>
        <w:gridCol w:w="2264"/>
        <w:gridCol w:w="441"/>
        <w:gridCol w:w="5800"/>
      </w:tblGrid>
      <w:tr w:rsidR="00F33DA3" w:rsidRPr="006553DA" w:rsidTr="001D0D78">
        <w:trPr>
          <w:trHeight w:val="1152"/>
        </w:trPr>
        <w:tc>
          <w:tcPr>
            <w:tcW w:w="284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3DA3" w:rsidRPr="0037723C" w:rsidRDefault="006B3A61" w:rsidP="006B3A61">
            <w:pPr>
              <w:widowControl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❶</w:t>
            </w:r>
            <w:r w:rsidR="00525FD4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="0037723C">
              <w:rPr>
                <w:rFonts w:asciiTheme="minorEastAsia" w:hAnsiTheme="minorEastAsia" w:hint="eastAsia"/>
                <w:sz w:val="20"/>
                <w:szCs w:val="21"/>
              </w:rPr>
              <w:t>イベント等の開催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>に当たっての感染防止対策の実施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DA3" w:rsidRPr="0037723C" w:rsidRDefault="00F33DA3" w:rsidP="00C27ADE">
            <w:pPr>
              <w:widowControl w:val="0"/>
              <w:spacing w:line="260" w:lineRule="exact"/>
              <w:ind w:leftChars="-2" w:left="-2" w:rightChars="-123" w:right="-258" w:firstLineChars="0" w:hanging="2"/>
              <w:rPr>
                <w:rFonts w:asciiTheme="minorEastAsia" w:hAnsiTheme="minorEastAsia"/>
                <w:sz w:val="20"/>
                <w:szCs w:val="21"/>
              </w:rPr>
            </w:pPr>
            <w:r w:rsidRPr="0037723C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</w:p>
        </w:tc>
        <w:tc>
          <w:tcPr>
            <w:tcW w:w="58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723C" w:rsidRDefault="00F33DA3" w:rsidP="00F33DA3">
            <w:pPr>
              <w:widowControl w:val="0"/>
              <w:spacing w:line="260" w:lineRule="exact"/>
              <w:ind w:leftChars="-4" w:left="-8" w:rightChars="-123" w:right="-258" w:firstLineChars="0" w:firstLine="0"/>
              <w:rPr>
                <w:rFonts w:asciiTheme="minorEastAsia" w:hAnsiTheme="minorEastAsia"/>
                <w:sz w:val="20"/>
                <w:szCs w:val="21"/>
              </w:rPr>
            </w:pPr>
            <w:r w:rsidRPr="0037723C">
              <w:rPr>
                <w:rFonts w:asciiTheme="minorEastAsia" w:hAnsiTheme="minorEastAsia" w:hint="eastAsia"/>
                <w:sz w:val="20"/>
                <w:szCs w:val="21"/>
              </w:rPr>
              <w:t>適切な感染防止対策が講ぜられていることを確認しました。</w:t>
            </w:r>
          </w:p>
          <w:p w:rsidR="00525FD4" w:rsidRDefault="00525FD4" w:rsidP="00525FD4">
            <w:pPr>
              <w:widowControl w:val="0"/>
              <w:spacing w:beforeLines="20" w:before="65" w:line="200" w:lineRule="exact"/>
              <w:ind w:leftChars="-4" w:left="192" w:rightChars="-123" w:right="-258" w:hangingChars="100" w:hanging="200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8255</wp:posOffset>
                      </wp:positionV>
                      <wp:extent cx="3507105" cy="532130"/>
                      <wp:effectExtent l="0" t="0" r="17145" b="2032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7105" cy="532130"/>
                              </a:xfrm>
                              <a:prstGeom prst="bracketPair">
                                <a:avLst>
                                  <a:gd name="adj" fmla="val 10331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25FD4" w:rsidRPr="00802337" w:rsidRDefault="00525FD4" w:rsidP="00471D38">
                                  <w:pPr>
                                    <w:spacing w:line="180" w:lineRule="exact"/>
                                    <w:ind w:left="160" w:hangingChars="100" w:hanging="160"/>
                                    <w:rPr>
                                      <w:rFonts w:eastAsiaTheme="minorHAnsi"/>
                                      <w:sz w:val="16"/>
                                    </w:rPr>
                                  </w:pPr>
                                  <w:r w:rsidRPr="00802337">
                                    <w:rPr>
                                      <w:rFonts w:eastAsiaTheme="minorHAnsi" w:hint="eastAsia"/>
                                      <w:sz w:val="16"/>
                                    </w:rPr>
                                    <w:t>・</w:t>
                                  </w:r>
                                  <w:r w:rsidR="006B3A61" w:rsidRPr="00802337">
                                    <w:rPr>
                                      <w:rFonts w:eastAsiaTheme="minorHAnsi"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Pr="00802337">
                                    <w:rPr>
                                      <w:rFonts w:eastAsiaTheme="minorHAnsi" w:hint="eastAsia"/>
                                      <w:sz w:val="16"/>
                                    </w:rPr>
                                    <w:t>入退場時の制限や誘導、待合場所等における密集の回避、手指の消毒、マスクの着用、室内の換気、参加者の連絡先等の把握など。</w:t>
                                  </w:r>
                                </w:p>
                                <w:p w:rsidR="00525FD4" w:rsidRPr="00802337" w:rsidRDefault="00525FD4" w:rsidP="00471D38">
                                  <w:pPr>
                                    <w:spacing w:line="180" w:lineRule="exact"/>
                                    <w:ind w:left="160" w:hangingChars="100" w:hanging="160"/>
                                    <w:rPr>
                                      <w:rFonts w:eastAsiaTheme="minorHAnsi"/>
                                      <w:sz w:val="16"/>
                                    </w:rPr>
                                  </w:pPr>
                                  <w:r w:rsidRPr="00802337">
                                    <w:rPr>
                                      <w:rFonts w:eastAsiaTheme="minorHAnsi" w:hint="eastAsia"/>
                                      <w:sz w:val="16"/>
                                    </w:rPr>
                                    <w:t>・</w:t>
                                  </w:r>
                                  <w:r w:rsidR="006B3A61" w:rsidRPr="00802337">
                                    <w:rPr>
                                      <w:rFonts w:eastAsiaTheme="minorHAnsi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802337">
                                    <w:rPr>
                                      <w:rFonts w:eastAsiaTheme="minorHAnsi" w:hint="eastAsia"/>
                                      <w:sz w:val="16"/>
                                    </w:rPr>
                                    <w:t>参加</w:t>
                                  </w:r>
                                  <w:r w:rsidR="006B3A61" w:rsidRPr="00802337">
                                    <w:rPr>
                                      <w:rFonts w:eastAsiaTheme="minorHAnsi" w:hint="eastAsia"/>
                                      <w:sz w:val="16"/>
                                    </w:rPr>
                                    <w:t>人数は、❷</w:t>
                                  </w:r>
                                  <w:r w:rsidRPr="00802337">
                                    <w:rPr>
                                      <w:rFonts w:eastAsiaTheme="minorHAnsi" w:hint="eastAsia"/>
                                      <w:sz w:val="16"/>
                                    </w:rPr>
                                    <w:t>の人数上限・収容率の要件の緩和を適用しない場合は、</w:t>
                                  </w:r>
                                  <w:r w:rsidRPr="00802337">
                                    <w:rPr>
                                      <w:rFonts w:eastAsiaTheme="minorHAnsi"/>
                                      <w:sz w:val="16"/>
                                    </w:rPr>
                                    <w:t>5,000人以下かつ収容率50%以内</w:t>
                                  </w:r>
                                  <w:r w:rsidR="006B3A61" w:rsidRPr="00802337">
                                    <w:rPr>
                                      <w:rFonts w:eastAsiaTheme="minorHAnsi"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95pt;margin-top:.65pt;width:276.1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" adj="2231" strokecolor="black [3213]" strokeweight=".5pt">
                      <v:stroke joinstyle="miter"/>
                      <v:textbox inset="0,0,0,0">
                        <w:txbxContent>
                          <w:p w:rsidR="00525FD4" w:rsidRPr="00802337" w:rsidRDefault="00525FD4" w:rsidP="00471D38">
                            <w:pPr>
                              <w:spacing w:line="180" w:lineRule="exact"/>
                              <w:ind w:left="160" w:hangingChars="100" w:hanging="160"/>
                              <w:rPr>
                                <w:rFonts w:eastAsiaTheme="minorHAnsi"/>
                                <w:sz w:val="16"/>
                              </w:rPr>
                            </w:pPr>
                            <w:r w:rsidRPr="00802337">
                              <w:rPr>
                                <w:rFonts w:eastAsiaTheme="minorHAnsi" w:hint="eastAsia"/>
                                <w:sz w:val="16"/>
                              </w:rPr>
                              <w:t>・</w:t>
                            </w:r>
                            <w:r w:rsidR="006B3A61" w:rsidRPr="00802337">
                              <w:rPr>
                                <w:rFonts w:eastAsiaTheme="minorHAnsi" w:hint="eastAsia"/>
                                <w:sz w:val="16"/>
                              </w:rPr>
                              <w:t xml:space="preserve"> </w:t>
                            </w:r>
                            <w:r w:rsidRPr="00802337">
                              <w:rPr>
                                <w:rFonts w:eastAsiaTheme="minorHAnsi" w:hint="eastAsia"/>
                                <w:sz w:val="16"/>
                              </w:rPr>
                              <w:t>入退場時の制限や誘導、待合場所等における密集の回避、手指の消毒、マスクの着用、室内の換気、参加者の連絡先等の把握など。</w:t>
                            </w:r>
                          </w:p>
                          <w:p w:rsidR="00525FD4" w:rsidRPr="00802337" w:rsidRDefault="00525FD4" w:rsidP="00471D38">
                            <w:pPr>
                              <w:spacing w:line="180" w:lineRule="exact"/>
                              <w:ind w:left="160" w:hangingChars="100" w:hanging="160"/>
                              <w:rPr>
                                <w:rFonts w:eastAsiaTheme="minorHAnsi"/>
                                <w:sz w:val="16"/>
                              </w:rPr>
                            </w:pPr>
                            <w:r w:rsidRPr="00802337">
                              <w:rPr>
                                <w:rFonts w:eastAsiaTheme="minorHAnsi" w:hint="eastAsia"/>
                                <w:sz w:val="16"/>
                              </w:rPr>
                              <w:t>・</w:t>
                            </w:r>
                            <w:r w:rsidR="006B3A61" w:rsidRPr="00802337">
                              <w:rPr>
                                <w:rFonts w:eastAsiaTheme="minorHAnsi" w:hint="eastAsia"/>
                                <w:sz w:val="16"/>
                              </w:rPr>
                              <w:t xml:space="preserve">　</w:t>
                            </w:r>
                            <w:r w:rsidRPr="00802337">
                              <w:rPr>
                                <w:rFonts w:eastAsiaTheme="minorHAnsi" w:hint="eastAsia"/>
                                <w:sz w:val="16"/>
                              </w:rPr>
                              <w:t>参加</w:t>
                            </w:r>
                            <w:r w:rsidR="006B3A61" w:rsidRPr="00802337">
                              <w:rPr>
                                <w:rFonts w:eastAsiaTheme="minorHAnsi" w:hint="eastAsia"/>
                                <w:sz w:val="16"/>
                              </w:rPr>
                              <w:t>人数は、❷</w:t>
                            </w:r>
                            <w:r w:rsidRPr="00802337">
                              <w:rPr>
                                <w:rFonts w:eastAsiaTheme="minorHAnsi" w:hint="eastAsia"/>
                                <w:sz w:val="16"/>
                              </w:rPr>
                              <w:t>の人数上限・収容率の要件の緩和を適用しない場合は、</w:t>
                            </w:r>
                            <w:r w:rsidRPr="00802337">
                              <w:rPr>
                                <w:rFonts w:eastAsiaTheme="minorHAnsi"/>
                                <w:sz w:val="16"/>
                              </w:rPr>
                              <w:t>5,000人以下かつ収容率50%以内</w:t>
                            </w:r>
                            <w:r w:rsidR="006B3A61" w:rsidRPr="00802337">
                              <w:rPr>
                                <w:rFonts w:eastAsiaTheme="minorHAnsi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5FD4" w:rsidRDefault="00525FD4" w:rsidP="00525FD4">
            <w:pPr>
              <w:widowControl w:val="0"/>
              <w:spacing w:beforeLines="20" w:before="65" w:line="200" w:lineRule="exact"/>
              <w:ind w:leftChars="-4" w:left="172" w:rightChars="-123" w:right="-258" w:hangingChars="100" w:hanging="180"/>
              <w:rPr>
                <w:rFonts w:asciiTheme="minorEastAsia" w:hAnsiTheme="minorEastAsia"/>
                <w:sz w:val="18"/>
                <w:szCs w:val="21"/>
              </w:rPr>
            </w:pPr>
          </w:p>
          <w:p w:rsidR="00525FD4" w:rsidRPr="00525FD4" w:rsidRDefault="00525FD4" w:rsidP="00525FD4">
            <w:pPr>
              <w:widowControl w:val="0"/>
              <w:spacing w:beforeLines="20" w:before="65" w:line="200" w:lineRule="exact"/>
              <w:ind w:leftChars="-4" w:left="172" w:rightChars="-123" w:right="-258" w:hangingChars="100" w:hanging="180"/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F33DA3" w:rsidRPr="006553DA" w:rsidTr="001D0D78">
        <w:trPr>
          <w:trHeight w:val="689"/>
        </w:trPr>
        <w:tc>
          <w:tcPr>
            <w:tcW w:w="294" w:type="dxa"/>
            <w:vMerge w:val="restart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3DA3" w:rsidRPr="00930645" w:rsidRDefault="00F33DA3" w:rsidP="00C27ADE">
            <w:pPr>
              <w:widowControl w:val="0"/>
              <w:spacing w:line="260" w:lineRule="exact"/>
              <w:ind w:left="31" w:hangingChars="15" w:hanging="31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3DA3" w:rsidRPr="0037723C" w:rsidRDefault="006B3A61" w:rsidP="00525FD4">
            <w:pPr>
              <w:widowControl w:val="0"/>
              <w:spacing w:line="260" w:lineRule="exact"/>
              <w:ind w:left="200" w:hangingChars="100" w:hanging="200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❷</w:t>
            </w:r>
            <w:r w:rsidR="00525FD4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="00F33DA3" w:rsidRPr="0037723C">
              <w:rPr>
                <w:rFonts w:asciiTheme="minorEastAsia" w:hAnsiTheme="minorEastAsia" w:hint="eastAsia"/>
                <w:sz w:val="20"/>
                <w:szCs w:val="21"/>
              </w:rPr>
              <w:t>参加者の人数上限、収容率の緩和を適用する場合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DA3" w:rsidRPr="0037723C" w:rsidRDefault="00F33DA3" w:rsidP="00C27ADE">
            <w:pPr>
              <w:widowControl w:val="0"/>
              <w:spacing w:line="260" w:lineRule="exact"/>
              <w:ind w:leftChars="12" w:left="25" w:rightChars="-123" w:right="-258" w:firstLineChars="0" w:firstLine="0"/>
              <w:rPr>
                <w:rFonts w:asciiTheme="minorEastAsia" w:hAnsiTheme="minorEastAsia"/>
                <w:sz w:val="20"/>
                <w:szCs w:val="21"/>
              </w:rPr>
            </w:pPr>
            <w:r w:rsidRPr="0037723C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7723C" w:rsidRDefault="00F33DA3" w:rsidP="0037723C">
            <w:pPr>
              <w:widowControl w:val="0"/>
              <w:spacing w:line="260" w:lineRule="exact"/>
              <w:ind w:leftChars="12" w:left="25" w:rightChars="-123" w:right="-258" w:firstLineChars="0" w:firstLine="0"/>
              <w:rPr>
                <w:rFonts w:asciiTheme="minorEastAsia" w:hAnsiTheme="minorEastAsia"/>
                <w:sz w:val="20"/>
                <w:szCs w:val="21"/>
              </w:rPr>
            </w:pPr>
            <w:r w:rsidRPr="0037723C">
              <w:rPr>
                <w:rFonts w:asciiTheme="minorEastAsia" w:hAnsiTheme="minorEastAsia" w:hint="eastAsia"/>
                <w:sz w:val="20"/>
                <w:szCs w:val="21"/>
              </w:rPr>
              <w:t>協力要請別紙５の2(1)の必要な感染防止対策の徹底が担保</w:t>
            </w:r>
            <w:r w:rsidR="0037723C">
              <w:rPr>
                <w:rFonts w:asciiTheme="minorEastAsia" w:hAnsiTheme="minorEastAsia" w:hint="eastAsia"/>
                <w:sz w:val="20"/>
                <w:szCs w:val="21"/>
              </w:rPr>
              <w:t>さ</w:t>
            </w:r>
          </w:p>
          <w:p w:rsidR="00F33DA3" w:rsidRPr="0037723C" w:rsidRDefault="00F33DA3" w:rsidP="0037723C">
            <w:pPr>
              <w:widowControl w:val="0"/>
              <w:spacing w:line="260" w:lineRule="exact"/>
              <w:ind w:leftChars="12" w:left="25" w:rightChars="-123" w:right="-258" w:firstLineChars="0" w:firstLine="0"/>
              <w:rPr>
                <w:rFonts w:asciiTheme="minorEastAsia" w:hAnsiTheme="minorEastAsia"/>
                <w:sz w:val="20"/>
                <w:szCs w:val="21"/>
              </w:rPr>
            </w:pPr>
            <w:r w:rsidRPr="0037723C">
              <w:rPr>
                <w:rFonts w:asciiTheme="minorEastAsia" w:hAnsiTheme="minorEastAsia" w:hint="eastAsia"/>
                <w:sz w:val="20"/>
                <w:szCs w:val="21"/>
              </w:rPr>
              <w:t>れる場合の要件を満たしていることを確認しました。</w:t>
            </w:r>
          </w:p>
        </w:tc>
      </w:tr>
      <w:tr w:rsidR="00F33DA3" w:rsidRPr="006553DA" w:rsidTr="001D0D78">
        <w:trPr>
          <w:trHeight w:val="773"/>
        </w:trPr>
        <w:tc>
          <w:tcPr>
            <w:tcW w:w="29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3DA3" w:rsidRPr="00930645" w:rsidRDefault="00F33DA3" w:rsidP="00C27ADE">
            <w:pPr>
              <w:widowControl w:val="0"/>
              <w:spacing w:line="260" w:lineRule="exact"/>
              <w:ind w:left="212" w:hanging="212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3DA3" w:rsidRPr="0037723C" w:rsidRDefault="00F33DA3" w:rsidP="00C27ADE">
            <w:pPr>
              <w:widowControl w:val="0"/>
              <w:spacing w:line="260" w:lineRule="exact"/>
              <w:ind w:left="202" w:hanging="202"/>
              <w:jc w:val="both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33DA3" w:rsidRPr="0037723C" w:rsidRDefault="006B3A61" w:rsidP="00C27ADE">
            <w:pPr>
              <w:widowControl w:val="0"/>
              <w:spacing w:line="260" w:lineRule="exact"/>
              <w:ind w:left="0" w:firstLineChars="0" w:firstLine="0"/>
              <w:rPr>
                <w:rFonts w:asciiTheme="minorEastAsia" w:hAnsiTheme="minorEastAsia"/>
                <w:sz w:val="20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❸</w:t>
            </w:r>
            <w:r w:rsidR="00525FD4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="00F33DA3" w:rsidRPr="0037723C">
              <w:rPr>
                <w:rFonts w:asciiTheme="minorEastAsia" w:hAnsiTheme="minorEastAsia" w:hint="eastAsia"/>
                <w:sz w:val="20"/>
                <w:szCs w:val="21"/>
              </w:rPr>
              <w:t>大声での歓声等がないことを前提としうるイベント等の場合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33DA3" w:rsidRPr="0037723C" w:rsidRDefault="00F33DA3" w:rsidP="00C27ADE">
            <w:pPr>
              <w:widowControl w:val="0"/>
              <w:spacing w:line="260" w:lineRule="exact"/>
              <w:ind w:left="2" w:rightChars="-123" w:right="-258" w:firstLineChars="0" w:firstLine="0"/>
              <w:rPr>
                <w:rFonts w:asciiTheme="minorEastAsia" w:hAnsiTheme="minorEastAsia"/>
                <w:sz w:val="20"/>
                <w:szCs w:val="21"/>
              </w:rPr>
            </w:pPr>
            <w:r w:rsidRPr="0037723C">
              <w:rPr>
                <w:rFonts w:asciiTheme="minorEastAsia" w:hAnsiTheme="minorEastAsia" w:hint="eastAsia"/>
                <w:sz w:val="20"/>
                <w:szCs w:val="21"/>
              </w:rPr>
              <w:t>□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0645" w:rsidRPr="0037723C" w:rsidRDefault="00F33DA3" w:rsidP="00C27ADE">
            <w:pPr>
              <w:widowControl w:val="0"/>
              <w:spacing w:line="260" w:lineRule="exact"/>
              <w:ind w:left="2" w:rightChars="-123" w:right="-258" w:firstLineChars="0" w:firstLine="0"/>
              <w:rPr>
                <w:rFonts w:asciiTheme="minorEastAsia" w:hAnsiTheme="minorEastAsia"/>
                <w:sz w:val="20"/>
                <w:szCs w:val="21"/>
              </w:rPr>
            </w:pPr>
            <w:r w:rsidRPr="0037723C">
              <w:rPr>
                <w:rFonts w:asciiTheme="minorEastAsia" w:hAnsiTheme="minorEastAsia" w:hint="eastAsia"/>
                <w:sz w:val="20"/>
                <w:szCs w:val="21"/>
              </w:rPr>
              <w:t>協力要請別紙５の２(2)の大声での歓声等がないことを前提</w:t>
            </w:r>
            <w:r w:rsidR="0037723C">
              <w:rPr>
                <w:rFonts w:asciiTheme="minorEastAsia" w:hAnsiTheme="minorEastAsia" w:hint="eastAsia"/>
                <w:sz w:val="20"/>
                <w:szCs w:val="21"/>
              </w:rPr>
              <w:t>と</w:t>
            </w:r>
          </w:p>
          <w:p w:rsidR="00F33DA3" w:rsidRPr="0037723C" w:rsidRDefault="00F33DA3" w:rsidP="0037723C">
            <w:pPr>
              <w:widowControl w:val="0"/>
              <w:spacing w:line="260" w:lineRule="exact"/>
              <w:ind w:left="2" w:rightChars="-123" w:right="-258" w:firstLineChars="0" w:firstLine="0"/>
              <w:rPr>
                <w:rFonts w:asciiTheme="minorEastAsia" w:hAnsiTheme="minorEastAsia"/>
                <w:sz w:val="20"/>
                <w:szCs w:val="21"/>
              </w:rPr>
            </w:pPr>
            <w:r w:rsidRPr="0037723C">
              <w:rPr>
                <w:rFonts w:asciiTheme="minorEastAsia" w:hAnsiTheme="minorEastAsia" w:hint="eastAsia"/>
                <w:sz w:val="20"/>
                <w:szCs w:val="21"/>
              </w:rPr>
              <w:t>しうるイベント等の要件を満たしていることを確認しま</w:t>
            </w:r>
            <w:r w:rsidR="0037723C">
              <w:rPr>
                <w:rFonts w:asciiTheme="minorEastAsia" w:hAnsiTheme="minorEastAsia" w:hint="eastAsia"/>
                <w:sz w:val="20"/>
                <w:szCs w:val="21"/>
              </w:rPr>
              <w:t>した。</w:t>
            </w:r>
          </w:p>
        </w:tc>
      </w:tr>
    </w:tbl>
    <w:p w:rsidR="00362A59" w:rsidRPr="009B7F34" w:rsidRDefault="00362A59" w:rsidP="001D0D78">
      <w:pPr>
        <w:spacing w:line="240" w:lineRule="exact"/>
        <w:ind w:left="10" w:hangingChars="48" w:hanging="10"/>
        <w:rPr>
          <w:sz w:val="2"/>
        </w:rPr>
      </w:pPr>
    </w:p>
    <w:sectPr w:rsidR="00362A59" w:rsidRPr="009B7F34" w:rsidSect="009B7F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077" w:left="1418" w:header="851" w:footer="68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9D" w:rsidRDefault="0020349D" w:rsidP="00D328CD">
      <w:pPr>
        <w:spacing w:line="240" w:lineRule="auto"/>
        <w:ind w:left="212" w:hanging="212"/>
      </w:pPr>
      <w:r>
        <w:separator/>
      </w:r>
    </w:p>
  </w:endnote>
  <w:endnote w:type="continuationSeparator" w:id="0">
    <w:p w:rsidR="0020349D" w:rsidRDefault="0020349D" w:rsidP="00D328CD">
      <w:pPr>
        <w:spacing w:line="240" w:lineRule="auto"/>
        <w:ind w:left="212" w:hanging="2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CD" w:rsidRDefault="00D328CD">
    <w:pPr>
      <w:pStyle w:val="a8"/>
      <w:ind w:left="212" w:hanging="21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CD" w:rsidRDefault="00D328CD">
    <w:pPr>
      <w:pStyle w:val="a8"/>
      <w:ind w:left="212" w:hanging="21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CD" w:rsidRDefault="00D328CD">
    <w:pPr>
      <w:pStyle w:val="a8"/>
      <w:ind w:left="212" w:hanging="2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9D" w:rsidRDefault="0020349D" w:rsidP="00D328CD">
      <w:pPr>
        <w:spacing w:line="240" w:lineRule="auto"/>
        <w:ind w:left="212" w:hanging="212"/>
      </w:pPr>
      <w:r>
        <w:separator/>
      </w:r>
    </w:p>
  </w:footnote>
  <w:footnote w:type="continuationSeparator" w:id="0">
    <w:p w:rsidR="0020349D" w:rsidRDefault="0020349D" w:rsidP="00D328CD">
      <w:pPr>
        <w:spacing w:line="240" w:lineRule="auto"/>
        <w:ind w:left="212" w:hanging="2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CD" w:rsidRDefault="00D328CD">
    <w:pPr>
      <w:pStyle w:val="a6"/>
      <w:ind w:left="212" w:hanging="21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CD" w:rsidRDefault="00D328CD">
    <w:pPr>
      <w:pStyle w:val="a6"/>
      <w:ind w:left="212" w:hanging="2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CD" w:rsidRDefault="00D328CD">
    <w:pPr>
      <w:pStyle w:val="a6"/>
      <w:ind w:left="212" w:hanging="2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53"/>
    <w:rsid w:val="00084AED"/>
    <w:rsid w:val="001161D3"/>
    <w:rsid w:val="001531C1"/>
    <w:rsid w:val="001D0D78"/>
    <w:rsid w:val="0020349D"/>
    <w:rsid w:val="002A7758"/>
    <w:rsid w:val="00362A59"/>
    <w:rsid w:val="0037723C"/>
    <w:rsid w:val="003D12C6"/>
    <w:rsid w:val="004231C4"/>
    <w:rsid w:val="00450955"/>
    <w:rsid w:val="00471D38"/>
    <w:rsid w:val="00510B1B"/>
    <w:rsid w:val="00525FD4"/>
    <w:rsid w:val="006022C1"/>
    <w:rsid w:val="006553DA"/>
    <w:rsid w:val="006B3A61"/>
    <w:rsid w:val="007405B7"/>
    <w:rsid w:val="00802337"/>
    <w:rsid w:val="00930645"/>
    <w:rsid w:val="00953104"/>
    <w:rsid w:val="009B4692"/>
    <w:rsid w:val="009B7F34"/>
    <w:rsid w:val="00A37CE4"/>
    <w:rsid w:val="00A86690"/>
    <w:rsid w:val="00B31D94"/>
    <w:rsid w:val="00C560EB"/>
    <w:rsid w:val="00C627AD"/>
    <w:rsid w:val="00CC0B41"/>
    <w:rsid w:val="00CF0FB0"/>
    <w:rsid w:val="00D328CD"/>
    <w:rsid w:val="00D86D56"/>
    <w:rsid w:val="00D972F1"/>
    <w:rsid w:val="00E158B4"/>
    <w:rsid w:val="00E55673"/>
    <w:rsid w:val="00E6604F"/>
    <w:rsid w:val="00EB4953"/>
    <w:rsid w:val="00EC4B18"/>
    <w:rsid w:val="00F33DA3"/>
    <w:rsid w:val="00FC0863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56CDDD-4E58-4918-AC19-133A91DD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left="101" w:hangingChars="101" w:hanging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953"/>
    <w:pPr>
      <w:spacing w:line="240" w:lineRule="auto"/>
      <w:ind w:left="0" w:firstLineChars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0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2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28CD"/>
  </w:style>
  <w:style w:type="paragraph" w:styleId="a8">
    <w:name w:val="footer"/>
    <w:basedOn w:val="a"/>
    <w:link w:val="a9"/>
    <w:uiPriority w:val="99"/>
    <w:unhideWhenUsed/>
    <w:rsid w:val="00D32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2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2020-09-29T01:53:00Z</cp:lastPrinted>
  <dcterms:created xsi:type="dcterms:W3CDTF">2020-09-29T12:15:00Z</dcterms:created>
  <dcterms:modified xsi:type="dcterms:W3CDTF">2020-09-29T12:15:00Z</dcterms:modified>
</cp:coreProperties>
</file>