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736"/>
        <w:tblW w:w="9484" w:type="dxa"/>
        <w:tblInd w:w="0" w:type="dxa"/>
        <w:tblCellMar>
          <w:left w:w="108" w:type="dxa"/>
          <w:right w:w="116" w:type="dxa"/>
        </w:tblCellMar>
        <w:tblLook w:val="04A0" w:firstRow="1" w:lastRow="0" w:firstColumn="1" w:lastColumn="0" w:noHBand="0" w:noVBand="1"/>
      </w:tblPr>
      <w:tblGrid>
        <w:gridCol w:w="1262"/>
        <w:gridCol w:w="8222"/>
      </w:tblGrid>
      <w:tr w:rsidR="006B6FEE" w:rsidTr="006B6FEE">
        <w:trPr>
          <w:trHeight w:val="555"/>
        </w:trPr>
        <w:tc>
          <w:tcPr>
            <w:tcW w:w="1262" w:type="dxa"/>
            <w:tcBorders>
              <w:top w:val="single" w:sz="17"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6B6FEE" w:rsidRPr="00FF1CD6" w:rsidRDefault="006B6FEE" w:rsidP="006B6FEE">
            <w:pPr>
              <w:spacing w:after="0"/>
              <w:ind w:left="242"/>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社会福祉法人笛吹市社会福祉協議会</w:t>
            </w:r>
            <w:r w:rsidR="00FD3B4A">
              <w:rPr>
                <w:rFonts w:ascii="ＭＳ Ｐゴシック" w:eastAsia="ＭＳ Ｐゴシック" w:hAnsi="ＭＳ Ｐゴシック" w:hint="eastAsia"/>
                <w:sz w:val="24"/>
                <w:szCs w:val="24"/>
              </w:rPr>
              <w:t xml:space="preserve">　</w:t>
            </w:r>
            <w:r w:rsidRPr="00FF1CD6">
              <w:rPr>
                <w:rFonts w:ascii="ＭＳ Ｐゴシック" w:eastAsia="ＭＳ Ｐゴシック" w:hAnsi="ＭＳ Ｐゴシック" w:hint="eastAsia"/>
                <w:sz w:val="24"/>
                <w:szCs w:val="24"/>
              </w:rPr>
              <w:t>本所</w:t>
            </w:r>
          </w:p>
        </w:tc>
      </w:tr>
      <w:tr w:rsidR="006B6FEE" w:rsidTr="006B6FEE">
        <w:trPr>
          <w:trHeight w:val="2255"/>
        </w:trPr>
        <w:tc>
          <w:tcPr>
            <w:tcW w:w="1262" w:type="dxa"/>
            <w:tcBorders>
              <w:top w:val="single" w:sz="4"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6B6FEE" w:rsidRPr="00CC4BA1" w:rsidRDefault="006B6FEE" w:rsidP="006B6FEE">
            <w:pPr>
              <w:pStyle w:val="a7"/>
              <w:spacing w:line="120" w:lineRule="exact"/>
              <w:rPr>
                <w:rFonts w:ascii="ＭＳ Ｐゴシック" w:eastAsia="ＭＳ Ｐゴシック" w:hAnsi="ＭＳ Ｐゴシック"/>
                <w:spacing w:val="0"/>
                <w:sz w:val="24"/>
                <w:szCs w:val="24"/>
              </w:rPr>
            </w:pPr>
          </w:p>
          <w:p w:rsidR="006B6FEE" w:rsidRDefault="006B6FEE" w:rsidP="006B6FEE">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6B6FEE" w:rsidRPr="00CC4BA1" w:rsidRDefault="006B6FEE" w:rsidP="006B6FEE">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B6FEE" w:rsidRDefault="006B6FEE" w:rsidP="006B6FEE">
            <w:pPr>
              <w:pStyle w:val="Default"/>
              <w:spacing w:line="40" w:lineRule="exact"/>
              <w:rPr>
                <w:rFonts w:ascii="ＭＳ Ｐゴシック" w:eastAsia="ＭＳ Ｐゴシック" w:cs="ＭＳ Ｐゴシック"/>
              </w:rPr>
            </w:pPr>
          </w:p>
          <w:p w:rsidR="006B6FEE" w:rsidRPr="00C15D0B"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6B6FEE" w:rsidRDefault="006B6FEE" w:rsidP="006B6FEE">
            <w:pPr>
              <w:pStyle w:val="Default"/>
              <w:spacing w:line="40" w:lineRule="exact"/>
              <w:rPr>
                <w:rFonts w:ascii="ＭＳ Ｐゴシック" w:eastAsia="ＭＳ Ｐゴシック" w:cs="ＭＳ Ｐゴシック"/>
              </w:rPr>
            </w:pPr>
          </w:p>
          <w:p w:rsidR="006B6FEE" w:rsidRPr="00C15D0B"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6B6FEE" w:rsidRPr="00C15D0B" w:rsidRDefault="006B6FEE" w:rsidP="006B6FEE">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6B6FEE" w:rsidTr="007475D2">
        <w:trPr>
          <w:trHeight w:val="6586"/>
        </w:trPr>
        <w:tc>
          <w:tcPr>
            <w:tcW w:w="1262" w:type="dxa"/>
            <w:tcBorders>
              <w:top w:val="single" w:sz="4" w:space="0" w:color="000000"/>
              <w:left w:val="single" w:sz="17" w:space="0" w:color="000000"/>
              <w:bottom w:val="single" w:sz="17"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笛吹市社会福祉協議会は、社会福祉法109条に基づき、地域福祉を推進することを使命として活動しており、子どもから高齢者まで、障がいのある人もない人も、誰もが自分の望む生活を安心して送れるような共生のまちづくりを実現するために、以下のような取り組みを行っています。</w:t>
            </w:r>
          </w:p>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「ノーマライゼーション」の基本理念について、全職員が職員研修にて学習し、意識化し具体化することの徹底を図っています。</w:t>
            </w:r>
          </w:p>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事業分野に関わらず、全事業所において、「障害者差別解消法」の研修を実施して合理的配慮が実践できるような体制づくりを進めています。</w:t>
            </w:r>
          </w:p>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権利擁護事業、障がい者支援事業を中核として、障がい者の権利擁護の推進を図っています。</w:t>
            </w:r>
          </w:p>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障がいの有無、種別、環境に関わらず、適切な相談支援が受けられるための環境づくりを進めており、契約書の明確化、掲示方法やコミュニケーション方法の習得等に取り組んでいます。</w:t>
            </w:r>
          </w:p>
          <w:p w:rsidR="006B6FEE" w:rsidRPr="00FF1CD6" w:rsidRDefault="006B6FEE" w:rsidP="007475D2">
            <w:pPr>
              <w:spacing w:after="0" w:line="340" w:lineRule="exact"/>
              <w:ind w:left="240" w:hangingChars="100" w:hanging="240"/>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　障がい理解を図るための地域交流事業、啓発事業を地域の各所で実施し、住民への障がい理解促進に積極的に取り組んでいます。</w:t>
            </w:r>
          </w:p>
          <w:p w:rsidR="007475D2" w:rsidRPr="007475D2" w:rsidRDefault="006B6FEE" w:rsidP="007475D2">
            <w:pPr>
              <w:spacing w:after="0" w:line="340" w:lineRule="exact"/>
              <w:ind w:left="240" w:hangingChars="100" w:hanging="240"/>
              <w:rPr>
                <w:rFonts w:ascii="ＭＳ Ｐゴシック" w:eastAsia="ＭＳ Ｐゴシック" w:hAnsi="ＭＳ Ｐゴシック" w:hint="eastAsia"/>
                <w:sz w:val="24"/>
                <w:szCs w:val="24"/>
              </w:rPr>
            </w:pPr>
            <w:r w:rsidRPr="00FF1CD6">
              <w:rPr>
                <w:rFonts w:ascii="ＭＳ Ｐゴシック" w:eastAsia="ＭＳ Ｐゴシック" w:hAnsi="ＭＳ Ｐゴシック" w:hint="eastAsia"/>
                <w:sz w:val="24"/>
                <w:szCs w:val="24"/>
              </w:rPr>
              <w:t>○　福祉専門職の資格取得制度の設置、法人内研修制度などにより、職員の専門職資格取得の促進と資質向上のための継続的な自己啓</w:t>
            </w:r>
            <w:r>
              <w:rPr>
                <w:rFonts w:ascii="ＭＳ Ｐゴシック" w:eastAsia="ＭＳ Ｐゴシック" w:hAnsi="ＭＳ Ｐゴシック" w:hint="eastAsia"/>
                <w:sz w:val="24"/>
                <w:szCs w:val="24"/>
              </w:rPr>
              <w:t>発に取り組んでいます。</w:t>
            </w:r>
          </w:p>
        </w:tc>
      </w:tr>
    </w:tbl>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7475D2" w:rsidP="006B6FEE">
      <w:pPr>
        <w:spacing w:after="0"/>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4079875</wp:posOffset>
            </wp:positionH>
            <wp:positionV relativeFrom="paragraph">
              <wp:posOffset>6066790</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ゴシック" w:eastAsia="ＭＳ ゴシック" w:hAnsi="ＭＳ ゴシック" w:cs="ＭＳ ゴシック"/>
          <w:sz w:val="24"/>
        </w:rPr>
        <w:t xml:space="preserve"> </w:t>
      </w:r>
      <w:r w:rsidR="00BE745D">
        <w:rPr>
          <w:rFonts w:ascii="ＭＳ Ｐゴシック" w:eastAsia="ＭＳ Ｐゴシック" w:hAnsi="ＭＳ Ｐゴシック" w:cs="ＭＳ Ｐゴシック"/>
          <w:sz w:val="24"/>
        </w:rPr>
        <w:t xml:space="preserve"> </w:t>
      </w:r>
    </w:p>
    <w:p w:rsidR="00F34BA9" w:rsidRDefault="00BE745D" w:rsidP="007475D2">
      <w:pPr>
        <w:spacing w:after="148" w:line="260" w:lineRule="exact"/>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7475D2">
      <w:pPr>
        <w:spacing w:after="148" w:line="260" w:lineRule="exact"/>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B6FEE" w:rsidRPr="006B6FEE">
        <w:rPr>
          <w:rFonts w:ascii="ＭＳ Ｐゴシック" w:eastAsia="ＭＳ Ｐゴシック" w:hAnsi="ＭＳ Ｐゴシック" w:hint="eastAsia"/>
          <w:sz w:val="24"/>
          <w:szCs w:val="24"/>
        </w:rPr>
        <w:t>http://www.fuefuki-shakyo.or.jp/</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546BD">
        <w:rPr>
          <w:rFonts w:ascii="ＭＳ Ｐゴシック" w:eastAsia="ＭＳ Ｐゴシック" w:hAnsi="ＭＳ Ｐゴシック" w:hint="eastAsia"/>
          <w:kern w:val="0"/>
        </w:rPr>
        <w:t>笛吹市八代町南９１７</w:t>
      </w:r>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23679">
        <w:rPr>
          <w:rFonts w:ascii="ＭＳ Ｐゴシック" w:eastAsia="ＭＳ Ｐゴシック" w:hAnsi="ＭＳ Ｐゴシック" w:hint="eastAsia"/>
          <w:kern w:val="0"/>
          <w:sz w:val="24"/>
          <w:szCs w:val="24"/>
        </w:rPr>
        <w:t>（登録なし）</w:t>
      </w:r>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23679">
        <w:rPr>
          <w:rFonts w:ascii="ＭＳ Ｐゴシック" w:eastAsia="ＭＳ Ｐゴシック" w:hAnsi="ＭＳ Ｐゴシック" w:hint="eastAsia"/>
          <w:kern w:val="0"/>
          <w:sz w:val="24"/>
          <w:szCs w:val="24"/>
        </w:rPr>
        <w:t>（登録なし）</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546BD">
        <w:rPr>
          <w:rFonts w:ascii="ＭＳ Ｐゴシック" w:eastAsia="ＭＳ Ｐゴシック" w:hAnsi="ＭＳ Ｐゴシック" w:cs="ＭＳ Ｐゴシック" w:hint="eastAsia"/>
          <w:sz w:val="24"/>
        </w:rPr>
        <w:t>０５５－２６５－５１８２</w:t>
      </w:r>
    </w:p>
    <w:p w:rsidR="005B4184" w:rsidRPr="00192C1B" w:rsidRDefault="00F34BA9" w:rsidP="007475D2">
      <w:pPr>
        <w:spacing w:after="148" w:line="260" w:lineRule="exact"/>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546BD">
        <w:rPr>
          <w:rFonts w:ascii="ＭＳ Ｐゴシック" w:eastAsia="ＭＳ Ｐゴシック" w:hAnsi="ＭＳ Ｐゴシック" w:cs="ＭＳ Ｐゴシック" w:hint="eastAsia"/>
          <w:sz w:val="24"/>
        </w:rPr>
        <w:t>０５５－２６５－５１８３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bookmarkStart w:id="0" w:name="_GoBack"/>
      <w:bookmarkEnd w:id="0"/>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EE" w:rsidRDefault="006B6FEE" w:rsidP="00BB3CA1">
      <w:pPr>
        <w:spacing w:after="0" w:line="240" w:lineRule="auto"/>
      </w:pPr>
      <w:r>
        <w:separator/>
      </w:r>
    </w:p>
  </w:endnote>
  <w:endnote w:type="continuationSeparator" w:id="0">
    <w:p w:rsidR="006B6FEE" w:rsidRDefault="006B6FE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EE" w:rsidRDefault="006B6FEE" w:rsidP="00BB3CA1">
      <w:pPr>
        <w:spacing w:after="0" w:line="240" w:lineRule="auto"/>
      </w:pPr>
      <w:r>
        <w:separator/>
      </w:r>
    </w:p>
  </w:footnote>
  <w:footnote w:type="continuationSeparator" w:id="0">
    <w:p w:rsidR="006B6FEE" w:rsidRDefault="006B6FE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23679"/>
    <w:rsid w:val="006B6FEE"/>
    <w:rsid w:val="007027C6"/>
    <w:rsid w:val="007475D2"/>
    <w:rsid w:val="00750EAF"/>
    <w:rsid w:val="00752771"/>
    <w:rsid w:val="0078009D"/>
    <w:rsid w:val="007F0CA7"/>
    <w:rsid w:val="008477E7"/>
    <w:rsid w:val="009502B9"/>
    <w:rsid w:val="009C04B0"/>
    <w:rsid w:val="00A51E04"/>
    <w:rsid w:val="00B546BD"/>
    <w:rsid w:val="00BB3CA1"/>
    <w:rsid w:val="00BC3CCF"/>
    <w:rsid w:val="00BE745D"/>
    <w:rsid w:val="00C15D0B"/>
    <w:rsid w:val="00CC4BA1"/>
    <w:rsid w:val="00CE2164"/>
    <w:rsid w:val="00D83D00"/>
    <w:rsid w:val="00DB11E0"/>
    <w:rsid w:val="00DE317E"/>
    <w:rsid w:val="00E70A06"/>
    <w:rsid w:val="00ED6F38"/>
    <w:rsid w:val="00F34BA9"/>
    <w:rsid w:val="00FD3B4A"/>
    <w:rsid w:val="00FF0968"/>
    <w:rsid w:val="00FF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757E6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7475D2"/>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2022-05-03T15:00:00Z</cp:lastPrinted>
  <dcterms:created xsi:type="dcterms:W3CDTF">2021-12-16T01:19:00Z</dcterms:created>
  <dcterms:modified xsi:type="dcterms:W3CDTF">2022-05-03T15:00:00Z</dcterms:modified>
</cp:coreProperties>
</file>