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3"/>
        <w:gridCol w:w="8221"/>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25330F"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一般財団法人人材開発センター富士研修所</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Pr="008C4FD0" w:rsidRDefault="00AF17DE" w:rsidP="000848FA">
            <w:r>
              <w:rPr>
                <w:rFonts w:hint="eastAsia"/>
              </w:rPr>
              <w:t>○</w:t>
            </w:r>
            <w:r w:rsidR="0025330F">
              <w:rPr>
                <w:rFonts w:hint="eastAsia"/>
              </w:rPr>
              <w:t>障がい者支援を行う社会福祉法人と施設外就労業務請負契約を締結し、障がいの有無にかかわらずお互いを尊重し共に働く環境作りを実施しています。</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C42C5A">
              <w:rPr>
                <w:rFonts w:ascii="ＭＳ Ｐゴシック" w:eastAsia="ＭＳ Ｐゴシック" w:hAnsi="ＭＳ Ｐゴシック"/>
              </w:rPr>
              <w:t>s</w:t>
            </w:r>
            <w:bookmarkStart w:id="0" w:name="_GoBack"/>
            <w:bookmarkEnd w:id="0"/>
            <w:r w:rsidR="004C5A7E">
              <w:rPr>
                <w:rFonts w:ascii="ＭＳ Ｐゴシック" w:eastAsia="ＭＳ Ｐゴシック" w:hAnsi="ＭＳ Ｐゴシック"/>
              </w:rPr>
              <w:t>://</w:t>
            </w:r>
            <w:r w:rsidR="0025330F">
              <w:rPr>
                <w:rFonts w:ascii="ＭＳ Ｐゴシック" w:eastAsia="ＭＳ Ｐゴシック" w:hAnsi="ＭＳ Ｐゴシック"/>
              </w:rPr>
              <w:t>fujicalm.jp</w:t>
            </w:r>
          </w:p>
          <w:p w:rsidR="004B7399"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25330F">
              <w:rPr>
                <w:rFonts w:ascii="ＭＳ Ｐゴシック" w:eastAsia="ＭＳ Ｐゴシック" w:hAnsi="ＭＳ Ｐゴシック" w:hint="eastAsia"/>
                <w:kern w:val="0"/>
              </w:rPr>
              <w:t>富士吉田市新屋５－１－１</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25330F">
              <w:rPr>
                <w:rFonts w:ascii="ＭＳ Ｐゴシック" w:eastAsia="ＭＳ Ｐゴシック" w:hAnsi="ＭＳ Ｐゴシック" w:hint="eastAsia"/>
                <w:kern w:val="0"/>
              </w:rPr>
              <w:t>0</w:t>
            </w:r>
            <w:r w:rsidR="0025330F">
              <w:rPr>
                <w:rFonts w:ascii="ＭＳ Ｐゴシック" w:eastAsia="ＭＳ Ｐゴシック" w:hAnsi="ＭＳ Ｐゴシック"/>
                <w:kern w:val="0"/>
              </w:rPr>
              <w:t>555-22-5156</w:t>
            </w:r>
          </w:p>
          <w:p w:rsidR="003D6A38" w:rsidRPr="00ED69CE" w:rsidRDefault="00686BCE" w:rsidP="0025330F">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25330F">
              <w:rPr>
                <w:rFonts w:ascii="ＭＳ Ｐゴシック" w:eastAsia="ＭＳ Ｐゴシック" w:hAnsi="ＭＳ Ｐゴシック" w:hint="eastAsia"/>
              </w:rPr>
              <w:t>0</w:t>
            </w:r>
            <w:r w:rsidR="0025330F">
              <w:rPr>
                <w:rFonts w:ascii="ＭＳ Ｐゴシック" w:eastAsia="ＭＳ Ｐゴシック" w:hAnsi="ＭＳ Ｐゴシック"/>
              </w:rPr>
              <w:t>555-23-7988</w:t>
            </w:r>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25330F"/>
    <w:rsid w:val="002E060E"/>
    <w:rsid w:val="002E6520"/>
    <w:rsid w:val="002E7731"/>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A36712"/>
    <w:rsid w:val="00AF17DE"/>
    <w:rsid w:val="00B06C21"/>
    <w:rsid w:val="00B07D71"/>
    <w:rsid w:val="00B21C62"/>
    <w:rsid w:val="00B66B6E"/>
    <w:rsid w:val="00BB0300"/>
    <w:rsid w:val="00BC7B1D"/>
    <w:rsid w:val="00C01C0A"/>
    <w:rsid w:val="00C42C5A"/>
    <w:rsid w:val="00C65DF7"/>
    <w:rsid w:val="00C71D14"/>
    <w:rsid w:val="00CE0C6A"/>
    <w:rsid w:val="00D72645"/>
    <w:rsid w:val="00DE3D5C"/>
    <w:rsid w:val="00E45567"/>
    <w:rsid w:val="00E87BDE"/>
    <w:rsid w:val="00ED69CE"/>
    <w:rsid w:val="00EE7D3A"/>
    <w:rsid w:val="00EF0860"/>
    <w:rsid w:val="00F80555"/>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782663E"/>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7</cp:revision>
  <cp:lastPrinted>2017-04-27T01:02:00Z</cp:lastPrinted>
  <dcterms:created xsi:type="dcterms:W3CDTF">2020-10-26T04:35:00Z</dcterms:created>
  <dcterms:modified xsi:type="dcterms:W3CDTF">2023-03-03T01:13:00Z</dcterms:modified>
</cp:coreProperties>
</file>