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B9D" w:rsidRPr="00E8774A" w:rsidRDefault="00DE3F2C" w:rsidP="00FC6ACE">
      <w:pPr>
        <w:jc w:val="left"/>
        <w:rPr>
          <w:rFonts w:ascii="ＭＳ ゴシック" w:eastAsia="SimSun" w:hAnsi="ＭＳ ゴシック"/>
          <w:szCs w:val="21"/>
          <w:lang w:eastAsia="zh-CN"/>
        </w:rPr>
      </w:pPr>
      <w:r w:rsidRPr="00E8774A">
        <w:rPr>
          <w:rFonts w:ascii="ＭＳ ゴシック" w:eastAsia="ＭＳ ゴシック" w:hAnsi="ＭＳ ゴシック" w:hint="eastAsia"/>
          <w:szCs w:val="21"/>
          <w:lang w:eastAsia="zh-CN"/>
        </w:rPr>
        <w:t>参考</w:t>
      </w:r>
      <w:r w:rsidR="00D559C2" w:rsidRPr="00E8774A">
        <w:rPr>
          <w:rFonts w:ascii="ＭＳ ゴシック" w:eastAsia="ＭＳ ゴシック" w:hAnsi="ＭＳ ゴシック" w:hint="eastAsia"/>
          <w:szCs w:val="21"/>
          <w:lang w:eastAsia="zh-CN"/>
        </w:rPr>
        <w:t>様式</w:t>
      </w:r>
      <w:r w:rsidR="003D29E1" w:rsidRPr="00E8774A">
        <w:rPr>
          <w:rFonts w:ascii="ＭＳ ゴシック" w:eastAsia="ＭＳ ゴシック" w:hAnsi="ＭＳ ゴシック" w:hint="eastAsia"/>
          <w:szCs w:val="21"/>
          <w:lang w:eastAsia="zh-CN"/>
        </w:rPr>
        <w:t>２</w:t>
      </w:r>
      <w:r w:rsidR="00FC6ACE" w:rsidRPr="00E8774A">
        <w:rPr>
          <w:rFonts w:ascii="ＭＳ ゴシック" w:eastAsia="ＭＳ ゴシック" w:hAnsi="ＭＳ ゴシック" w:hint="eastAsia"/>
          <w:szCs w:val="21"/>
          <w:lang w:eastAsia="zh-CN"/>
        </w:rPr>
        <w:t>（介護職員初任者研修課程関係</w:t>
      </w:r>
      <w:r w:rsidR="002D0095" w:rsidRPr="00E8774A">
        <w:rPr>
          <w:rFonts w:ascii="ＭＳ ゴシック" w:eastAsia="ＭＳ ゴシック" w:hAnsi="ＭＳ ゴシック" w:hint="eastAsia"/>
          <w:szCs w:val="21"/>
          <w:lang w:eastAsia="zh-CN"/>
        </w:rPr>
        <w:t>）</w:t>
      </w:r>
    </w:p>
    <w:p w:rsidR="003D29E1" w:rsidRPr="00E8774A" w:rsidRDefault="00CD1BC1" w:rsidP="003A2B9D">
      <w:pPr>
        <w:pStyle w:val="20"/>
        <w:jc w:val="center"/>
        <w:rPr>
          <w:szCs w:val="28"/>
        </w:rPr>
      </w:pPr>
      <w:r w:rsidRPr="00E8774A">
        <w:rPr>
          <w:rFonts w:hint="eastAsia"/>
          <w:szCs w:val="28"/>
        </w:rPr>
        <w:t>研修カリキュラム</w:t>
      </w:r>
      <w:r w:rsidR="00236D59" w:rsidRPr="00E8774A">
        <w:rPr>
          <w:rFonts w:hint="eastAsia"/>
          <w:szCs w:val="28"/>
        </w:rPr>
        <w:t>表</w:t>
      </w:r>
    </w:p>
    <w:p w:rsidR="0030215F" w:rsidRPr="00E8774A" w:rsidRDefault="0030215F" w:rsidP="00FC6ACE">
      <w:pPr>
        <w:pStyle w:val="20"/>
        <w:rPr>
          <w:rFonts w:asciiTheme="majorEastAsia" w:eastAsiaTheme="majorEastAsia" w:hAnsiTheme="majorEastAsia"/>
          <w:sz w:val="21"/>
          <w:szCs w:val="21"/>
        </w:rPr>
      </w:pPr>
    </w:p>
    <w:p w:rsidR="00FC6ACE" w:rsidRPr="00E8774A" w:rsidRDefault="003D29E1" w:rsidP="00FC6ACE">
      <w:pPr>
        <w:pStyle w:val="20"/>
        <w:rPr>
          <w:rFonts w:asciiTheme="majorEastAsia" w:eastAsiaTheme="majorEastAsia" w:hAnsiTheme="majorEastAsia"/>
          <w:sz w:val="22"/>
          <w:szCs w:val="22"/>
        </w:rPr>
      </w:pPr>
      <w:r w:rsidRPr="00E8774A">
        <w:rPr>
          <w:rFonts w:asciiTheme="majorEastAsia" w:eastAsiaTheme="majorEastAsia" w:hAnsiTheme="majorEastAsia" w:hint="eastAsia"/>
          <w:sz w:val="22"/>
          <w:szCs w:val="22"/>
        </w:rPr>
        <w:t>事業</w:t>
      </w:r>
      <w:bookmarkStart w:id="0" w:name="_GoBack"/>
      <w:bookmarkEnd w:id="0"/>
      <w:r w:rsidRPr="00E8774A">
        <w:rPr>
          <w:rFonts w:asciiTheme="majorEastAsia" w:eastAsiaTheme="majorEastAsia" w:hAnsiTheme="majorEastAsia" w:hint="eastAsia"/>
          <w:sz w:val="22"/>
          <w:szCs w:val="22"/>
        </w:rPr>
        <w:t>者名：</w:t>
      </w:r>
    </w:p>
    <w:p w:rsidR="00A53C35" w:rsidRPr="00E8774A" w:rsidRDefault="00FC6ACE" w:rsidP="00FC6ACE">
      <w:pPr>
        <w:pStyle w:val="20"/>
        <w:rPr>
          <w:rFonts w:asciiTheme="majorEastAsia" w:eastAsiaTheme="majorEastAsia" w:hAnsiTheme="majorEastAsia"/>
          <w:sz w:val="22"/>
          <w:szCs w:val="22"/>
        </w:rPr>
      </w:pPr>
      <w:r w:rsidRPr="00E8774A">
        <w:rPr>
          <w:rFonts w:hint="eastAsia"/>
          <w:sz w:val="22"/>
          <w:szCs w:val="22"/>
        </w:rPr>
        <w:t>研修課程：介護職員初任者研修課程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1276"/>
        <w:gridCol w:w="4252"/>
      </w:tblGrid>
      <w:tr w:rsidR="00E8774A" w:rsidRPr="00E8774A" w:rsidTr="00F40958">
        <w:trPr>
          <w:cantSplit/>
          <w:trHeight w:val="6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科目・項目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F4095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B1375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講義内容・演習の実施方法</w:t>
            </w:r>
          </w:p>
        </w:tc>
      </w:tr>
      <w:tr w:rsidR="00E8774A" w:rsidRPr="00E8774A" w:rsidTr="00F40958">
        <w:trPr>
          <w:cantSplit/>
          <w:trHeight w:val="34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E8774A" w:rsidRDefault="00507A33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１　職務の理解（　　</w:t>
            </w:r>
            <w:r w:rsidR="00E042D5"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</w:tr>
      <w:tr w:rsidR="00E8774A" w:rsidRPr="00E8774A" w:rsidTr="00F40958">
        <w:trPr>
          <w:cantSplit/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</w:tr>
      <w:tr w:rsidR="00E8774A" w:rsidRPr="00E8774A" w:rsidTr="00F40958">
        <w:trPr>
          <w:cantSplit/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</w:tr>
      <w:tr w:rsidR="00E8774A" w:rsidRPr="00E8774A" w:rsidTr="00F40958">
        <w:trPr>
          <w:cantSplit/>
          <w:trHeight w:val="34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E8774A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介護における尊厳の保持・自立支援（</w:t>
            </w:r>
            <w:r w:rsidR="00507A33"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</w:tr>
      <w:tr w:rsidR="00E8774A" w:rsidRPr="00E8774A" w:rsidTr="00F40958">
        <w:trPr>
          <w:cantSplit/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</w:tr>
      <w:tr w:rsidR="00E8774A" w:rsidRPr="00E8774A" w:rsidTr="00F40958">
        <w:trPr>
          <w:cantSplit/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</w:tr>
      <w:tr w:rsidR="00E8774A" w:rsidRPr="00E8774A" w:rsidTr="00F40958">
        <w:trPr>
          <w:cantSplit/>
          <w:trHeight w:val="34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E8774A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　介護の基本（</w:t>
            </w:r>
            <w:r w:rsidR="00507A33"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</w:tr>
      <w:tr w:rsidR="00E8774A" w:rsidRPr="00E8774A" w:rsidTr="00F40958">
        <w:trPr>
          <w:cantSplit/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F40958">
        <w:trPr>
          <w:cantSplit/>
          <w:trHeight w:val="340"/>
        </w:trPr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F40958">
        <w:trPr>
          <w:cantSplit/>
          <w:trHeight w:val="340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E8774A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　介護・福祉サービスの理解と医療の連携（</w:t>
            </w:r>
            <w:r w:rsidR="00507A33"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</w:tr>
      <w:tr w:rsidR="00E8774A" w:rsidRPr="00E8774A" w:rsidTr="00F40958">
        <w:trPr>
          <w:cantSplit/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F40958">
        <w:trPr>
          <w:cantSplit/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ind w:left="7" w:hangingChars="3" w:hanging="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F40958">
        <w:trPr>
          <w:cantSplit/>
          <w:trHeight w:val="340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E8774A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　介護におけるコミュニケーション技術（</w:t>
            </w:r>
            <w:r w:rsidR="00507A33"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</w:tr>
      <w:tr w:rsidR="00E8774A" w:rsidRPr="00E8774A" w:rsidTr="00F40958">
        <w:trPr>
          <w:cantSplit/>
          <w:trHeight w:val="340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F40958">
        <w:trPr>
          <w:cantSplit/>
          <w:trHeight w:val="340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F40958">
        <w:trPr>
          <w:cantSplit/>
          <w:trHeight w:val="340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E8774A" w:rsidRDefault="00E042D5" w:rsidP="003045F4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　老化の理解（</w:t>
            </w:r>
            <w:r w:rsidR="00507A33"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</w:tr>
      <w:tr w:rsidR="00E8774A" w:rsidRPr="00E8774A" w:rsidTr="00F40958">
        <w:trPr>
          <w:cantSplit/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F40958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F40958">
        <w:trPr>
          <w:cantSplit/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F40958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F40958">
        <w:trPr>
          <w:cantSplit/>
          <w:trHeight w:val="340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E8774A" w:rsidRDefault="00E042D5" w:rsidP="003045F4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　認知症の理解（</w:t>
            </w:r>
            <w:r w:rsidR="00507A33"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</w:tr>
      <w:tr w:rsidR="00E8774A" w:rsidRPr="00E8774A" w:rsidTr="00F40958">
        <w:trPr>
          <w:cantSplit/>
          <w:trHeight w:val="340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F40958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F40958">
        <w:trPr>
          <w:cantSplit/>
          <w:trHeight w:val="340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F40958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F40958">
        <w:trPr>
          <w:cantSplit/>
          <w:trHeight w:val="340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E8774A" w:rsidRDefault="00E042D5" w:rsidP="003045F4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　障害の理解（</w:t>
            </w:r>
            <w:r w:rsidR="00507A33"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</w:tr>
      <w:tr w:rsidR="00E8774A" w:rsidRPr="00E8774A" w:rsidTr="00F40958">
        <w:trPr>
          <w:cantSplit/>
          <w:trHeight w:val="340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F40958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F40958">
        <w:trPr>
          <w:cantSplit/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F40958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3045F4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F40958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F40958">
        <w:trPr>
          <w:cantSplit/>
          <w:trHeight w:val="34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E8774A" w:rsidRDefault="00E042D5" w:rsidP="003045F4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　こころとからだのしくみと生活支援技術（</w:t>
            </w:r>
            <w:r w:rsidR="00507A33"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</w:tr>
      <w:tr w:rsidR="00E8774A" w:rsidRPr="00E8774A" w:rsidTr="00F40958">
        <w:trPr>
          <w:cantSplit/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F40958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F40958">
        <w:trPr>
          <w:cantSplit/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F40958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3045F4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F40958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F40958">
        <w:trPr>
          <w:cantSplit/>
          <w:trHeight w:val="34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D5" w:rsidRPr="00E8774A" w:rsidRDefault="00E042D5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10　振り返り（</w:t>
            </w:r>
            <w:r w:rsidR="00507A33"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時間）</w:t>
            </w:r>
          </w:p>
        </w:tc>
      </w:tr>
      <w:tr w:rsidR="00E8774A" w:rsidRPr="00E8774A" w:rsidTr="00F40958">
        <w:trPr>
          <w:cantSplit/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40958" w:rsidRPr="00E8774A" w:rsidRDefault="00F40958" w:rsidP="00B13753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F40958">
        <w:trPr>
          <w:cantSplit/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171C8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3045F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nil"/>
            </w:tcBorders>
            <w:vAlign w:val="center"/>
          </w:tcPr>
          <w:p w:rsidR="00F40958" w:rsidRPr="00E8774A" w:rsidRDefault="00F40958" w:rsidP="00B13753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F40958">
        <w:trPr>
          <w:cantSplit/>
          <w:trHeight w:val="397"/>
        </w:trPr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3045F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5A05F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5A05F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F40958">
        <w:trPr>
          <w:cantSplit/>
          <w:trHeight w:val="397"/>
        </w:trPr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2D0095" w:rsidP="003045F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修了評価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958" w:rsidRPr="00E8774A" w:rsidRDefault="00F40958" w:rsidP="005A05F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40958" w:rsidRPr="00E8774A" w:rsidRDefault="00F40958" w:rsidP="005A05F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F923E0" w:rsidRPr="00E8774A" w:rsidRDefault="00A53C35" w:rsidP="0030215F">
      <w:pPr>
        <w:ind w:right="88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8774A">
        <w:rPr>
          <w:rFonts w:ascii="ＭＳ ゴシック" w:eastAsia="ＭＳ ゴシック" w:hAnsi="ＭＳ ゴシック" w:hint="eastAsia"/>
          <w:szCs w:val="21"/>
        </w:rPr>
        <w:t>（注</w:t>
      </w:r>
      <w:r w:rsidR="005F7493" w:rsidRPr="00E8774A">
        <w:rPr>
          <w:rFonts w:ascii="ＭＳ ゴシック" w:eastAsia="ＭＳ ゴシック" w:hAnsi="ＭＳ ゴシック" w:hint="eastAsia"/>
          <w:szCs w:val="21"/>
        </w:rPr>
        <w:t>）「</w:t>
      </w:r>
      <w:r w:rsidR="0097419F" w:rsidRPr="00E8774A">
        <w:rPr>
          <w:rFonts w:ascii="ＭＳ ゴシック" w:eastAsia="ＭＳ ゴシック" w:hAnsi="ＭＳ ゴシック" w:hint="eastAsia"/>
          <w:szCs w:val="21"/>
        </w:rPr>
        <w:t>時間数」は、休憩時間を除いた実時間を記入すること。</w:t>
      </w:r>
    </w:p>
    <w:p w:rsidR="0030215F" w:rsidRPr="00E8774A" w:rsidRDefault="0030215F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E8774A">
        <w:rPr>
          <w:rFonts w:ascii="ＭＳ ゴシック" w:eastAsia="ＭＳ ゴシック" w:hAnsi="ＭＳ ゴシック"/>
          <w:szCs w:val="21"/>
        </w:rPr>
        <w:br w:type="page"/>
      </w:r>
    </w:p>
    <w:p w:rsidR="00FC6ACE" w:rsidRPr="00E8774A" w:rsidRDefault="00FC6ACE" w:rsidP="00FC6ACE">
      <w:pPr>
        <w:jc w:val="left"/>
        <w:rPr>
          <w:rFonts w:ascii="ＭＳ ゴシック" w:eastAsia="ＭＳ ゴシック" w:hAnsi="ＭＳ ゴシック"/>
          <w:szCs w:val="21"/>
          <w:lang w:eastAsia="zh-CN"/>
        </w:rPr>
      </w:pPr>
      <w:r w:rsidRPr="00E8774A">
        <w:rPr>
          <w:rFonts w:ascii="ＭＳ ゴシック" w:eastAsia="ＭＳ ゴシック" w:hAnsi="ＭＳ ゴシック" w:hint="eastAsia"/>
          <w:szCs w:val="21"/>
          <w:lang w:eastAsia="zh-CN"/>
        </w:rPr>
        <w:lastRenderedPageBreak/>
        <w:t>参考</w:t>
      </w:r>
      <w:r w:rsidR="003D29E1" w:rsidRPr="00E8774A">
        <w:rPr>
          <w:rFonts w:ascii="ＭＳ ゴシック" w:eastAsia="ＭＳ ゴシック" w:hAnsi="ＭＳ ゴシック" w:hint="eastAsia"/>
          <w:szCs w:val="21"/>
          <w:lang w:eastAsia="zh-CN"/>
        </w:rPr>
        <w:t>様式２</w:t>
      </w:r>
      <w:r w:rsidRPr="00E8774A">
        <w:rPr>
          <w:rFonts w:ascii="ＭＳ ゴシック" w:eastAsia="ＭＳ ゴシック" w:hAnsi="ＭＳ ゴシック" w:hint="eastAsia"/>
          <w:szCs w:val="21"/>
          <w:lang w:eastAsia="zh-CN"/>
        </w:rPr>
        <w:t>（生活援助従事者研修課程関係）</w:t>
      </w:r>
    </w:p>
    <w:p w:rsidR="00FC6ACE" w:rsidRPr="00E8774A" w:rsidRDefault="00FC6ACE" w:rsidP="00FC6ACE">
      <w:pPr>
        <w:pStyle w:val="20"/>
        <w:jc w:val="center"/>
        <w:rPr>
          <w:szCs w:val="28"/>
        </w:rPr>
      </w:pPr>
      <w:r w:rsidRPr="00E8774A">
        <w:rPr>
          <w:rFonts w:hint="eastAsia"/>
          <w:szCs w:val="28"/>
        </w:rPr>
        <w:t>研修カリキュラム</w:t>
      </w:r>
      <w:r w:rsidR="00236D59" w:rsidRPr="00E8774A">
        <w:rPr>
          <w:rFonts w:hint="eastAsia"/>
          <w:szCs w:val="28"/>
        </w:rPr>
        <w:t>表</w:t>
      </w:r>
    </w:p>
    <w:p w:rsidR="003D29E1" w:rsidRPr="00E8774A" w:rsidRDefault="003D29E1" w:rsidP="00FC6ACE">
      <w:pPr>
        <w:pStyle w:val="20"/>
        <w:rPr>
          <w:rFonts w:asciiTheme="majorEastAsia" w:eastAsiaTheme="majorEastAsia" w:hAnsiTheme="majorEastAsia"/>
          <w:sz w:val="22"/>
          <w:szCs w:val="22"/>
        </w:rPr>
      </w:pPr>
    </w:p>
    <w:p w:rsidR="00FC6ACE" w:rsidRPr="00E8774A" w:rsidRDefault="003D29E1" w:rsidP="00FC6ACE">
      <w:pPr>
        <w:pStyle w:val="20"/>
        <w:rPr>
          <w:rFonts w:asciiTheme="majorEastAsia" w:eastAsiaTheme="majorEastAsia" w:hAnsiTheme="majorEastAsia"/>
          <w:sz w:val="22"/>
          <w:szCs w:val="22"/>
        </w:rPr>
      </w:pPr>
      <w:r w:rsidRPr="00E8774A">
        <w:rPr>
          <w:rFonts w:asciiTheme="majorEastAsia" w:eastAsiaTheme="majorEastAsia" w:hAnsiTheme="majorEastAsia" w:hint="eastAsia"/>
          <w:sz w:val="22"/>
          <w:szCs w:val="22"/>
        </w:rPr>
        <w:t>事業者名：</w:t>
      </w:r>
    </w:p>
    <w:p w:rsidR="00FC6ACE" w:rsidRPr="00E8774A" w:rsidRDefault="00FC6ACE" w:rsidP="00FC6ACE">
      <w:pPr>
        <w:pStyle w:val="20"/>
        <w:rPr>
          <w:rFonts w:asciiTheme="majorEastAsia" w:eastAsiaTheme="majorEastAsia" w:hAnsiTheme="majorEastAsia"/>
          <w:sz w:val="22"/>
          <w:szCs w:val="22"/>
        </w:rPr>
      </w:pPr>
      <w:r w:rsidRPr="00E8774A">
        <w:rPr>
          <w:rFonts w:hint="eastAsia"/>
          <w:sz w:val="22"/>
          <w:szCs w:val="22"/>
        </w:rPr>
        <w:t>研修課程：生活援助従事者研修課程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1276"/>
        <w:gridCol w:w="4252"/>
      </w:tblGrid>
      <w:tr w:rsidR="00E8774A" w:rsidRPr="00E8774A" w:rsidTr="001D0A34">
        <w:trPr>
          <w:cantSplit/>
          <w:trHeight w:val="6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科目・項目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講義内容・演習の実施方法</w:t>
            </w:r>
          </w:p>
        </w:tc>
      </w:tr>
      <w:tr w:rsidR="00E8774A" w:rsidRPr="00E8774A" w:rsidTr="001D0A34">
        <w:trPr>
          <w:cantSplit/>
          <w:trHeight w:val="34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職務の理解（　　時間）</w:t>
            </w:r>
          </w:p>
        </w:tc>
      </w:tr>
      <w:tr w:rsidR="00E8774A" w:rsidRPr="00E8774A" w:rsidTr="001D0A34">
        <w:trPr>
          <w:cantSplit/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</w:tr>
      <w:tr w:rsidR="00E8774A" w:rsidRPr="00E8774A" w:rsidTr="001D0A34">
        <w:trPr>
          <w:cantSplit/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</w:tr>
      <w:tr w:rsidR="00E8774A" w:rsidRPr="00E8774A" w:rsidTr="001D0A34">
        <w:trPr>
          <w:cantSplit/>
          <w:trHeight w:val="34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　介護における尊厳の保持・自立支援（　　時間）</w:t>
            </w:r>
          </w:p>
        </w:tc>
      </w:tr>
      <w:tr w:rsidR="00E8774A" w:rsidRPr="00E8774A" w:rsidTr="001D0A34">
        <w:trPr>
          <w:cantSplit/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</w:tr>
      <w:tr w:rsidR="00E8774A" w:rsidRPr="00E8774A" w:rsidTr="001D0A34">
        <w:trPr>
          <w:cantSplit/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  <w:highlight w:val="yellow"/>
              </w:rPr>
            </w:pPr>
          </w:p>
        </w:tc>
      </w:tr>
      <w:tr w:rsidR="00E8774A" w:rsidRPr="00E8774A" w:rsidTr="001D0A34">
        <w:trPr>
          <w:cantSplit/>
          <w:trHeight w:val="34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　介護の基本（　　時間）</w:t>
            </w:r>
          </w:p>
        </w:tc>
      </w:tr>
      <w:tr w:rsidR="00E8774A" w:rsidRPr="00E8774A" w:rsidTr="001D0A34">
        <w:trPr>
          <w:cantSplit/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1D0A34">
        <w:trPr>
          <w:cantSplit/>
          <w:trHeight w:val="340"/>
        </w:trPr>
        <w:tc>
          <w:tcPr>
            <w:tcW w:w="41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1D0A34">
        <w:trPr>
          <w:cantSplit/>
          <w:trHeight w:val="340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　介護・福祉サービスの理解と医療の連携（　　時間）</w:t>
            </w:r>
          </w:p>
        </w:tc>
      </w:tr>
      <w:tr w:rsidR="00E8774A" w:rsidRPr="00E8774A" w:rsidTr="001D0A34">
        <w:trPr>
          <w:cantSplit/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1D0A34">
        <w:trPr>
          <w:cantSplit/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ind w:left="7" w:hangingChars="3" w:hanging="7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1D0A34">
        <w:trPr>
          <w:cantSplit/>
          <w:trHeight w:val="340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５　介護におけるコミュニケーション技術（　　時間）</w:t>
            </w:r>
          </w:p>
        </w:tc>
      </w:tr>
      <w:tr w:rsidR="00E8774A" w:rsidRPr="00E8774A" w:rsidTr="001D0A34">
        <w:trPr>
          <w:cantSplit/>
          <w:trHeight w:val="340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1D0A34">
        <w:trPr>
          <w:cantSplit/>
          <w:trHeight w:val="340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6ACE" w:rsidRPr="00E8774A" w:rsidRDefault="00FC6ACE" w:rsidP="001D0A34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1D0A34">
        <w:trPr>
          <w:cantSplit/>
          <w:trHeight w:val="340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６．老化と認知症の理解（　　時間）</w:t>
            </w:r>
          </w:p>
        </w:tc>
      </w:tr>
      <w:tr w:rsidR="00E8774A" w:rsidRPr="00E8774A" w:rsidTr="001D0A34">
        <w:trPr>
          <w:cantSplit/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1D0A34">
        <w:trPr>
          <w:cantSplit/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1D0A34">
        <w:trPr>
          <w:cantSplit/>
          <w:trHeight w:val="340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７　障害の理解（　　時間）</w:t>
            </w:r>
          </w:p>
        </w:tc>
      </w:tr>
      <w:tr w:rsidR="00E8774A" w:rsidRPr="00E8774A" w:rsidTr="001D0A34">
        <w:trPr>
          <w:cantSplit/>
          <w:trHeight w:val="340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1D0A34">
        <w:trPr>
          <w:cantSplit/>
          <w:trHeight w:val="340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1D0A34">
        <w:trPr>
          <w:cantSplit/>
          <w:trHeight w:val="340"/>
        </w:trPr>
        <w:tc>
          <w:tcPr>
            <w:tcW w:w="96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８　こころとからだのしくみと生活支援技術（　　時間）</w:t>
            </w:r>
          </w:p>
        </w:tc>
      </w:tr>
      <w:tr w:rsidR="00E8774A" w:rsidRPr="00E8774A" w:rsidTr="001D0A34">
        <w:trPr>
          <w:cantSplit/>
          <w:trHeight w:val="340"/>
        </w:trPr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1D0A34">
        <w:trPr>
          <w:cantSplit/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1D0A34">
        <w:trPr>
          <w:cantSplit/>
          <w:trHeight w:val="34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９　振り返り（　　時間）</w:t>
            </w:r>
          </w:p>
        </w:tc>
      </w:tr>
      <w:tr w:rsidR="00E8774A" w:rsidRPr="00E8774A" w:rsidTr="001D0A34">
        <w:trPr>
          <w:cantSplit/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ind w:left="220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1D0A34">
        <w:trPr>
          <w:cantSplit/>
          <w:trHeight w:val="34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ind w:left="134" w:hangingChars="61" w:hanging="134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1D0A34">
        <w:trPr>
          <w:cantSplit/>
          <w:trHeight w:val="397"/>
        </w:trPr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　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E8774A" w:rsidRPr="00E8774A" w:rsidTr="001D0A34">
        <w:trPr>
          <w:cantSplit/>
          <w:trHeight w:val="397"/>
        </w:trPr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8774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修了評価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095" w:rsidRPr="00E8774A" w:rsidRDefault="002D0095" w:rsidP="002D00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2D0095" w:rsidRPr="00E8774A" w:rsidRDefault="002D0095" w:rsidP="002D00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FC6ACE" w:rsidRPr="00E8774A" w:rsidRDefault="005F7493" w:rsidP="00FC6ACE">
      <w:pPr>
        <w:ind w:right="880"/>
        <w:jc w:val="left"/>
        <w:rPr>
          <w:rFonts w:ascii="ＭＳ ゴシック" w:eastAsia="ＭＳ ゴシック" w:hAnsi="ＭＳ ゴシック"/>
          <w:szCs w:val="21"/>
        </w:rPr>
      </w:pPr>
      <w:r w:rsidRPr="00E8774A">
        <w:rPr>
          <w:rFonts w:ascii="ＭＳ ゴシック" w:eastAsia="ＭＳ ゴシック" w:hAnsi="ＭＳ ゴシック" w:hint="eastAsia"/>
          <w:szCs w:val="21"/>
        </w:rPr>
        <w:t>（注）「</w:t>
      </w:r>
      <w:r w:rsidR="00FC6ACE" w:rsidRPr="00E8774A">
        <w:rPr>
          <w:rFonts w:ascii="ＭＳ ゴシック" w:eastAsia="ＭＳ ゴシック" w:hAnsi="ＭＳ ゴシック" w:hint="eastAsia"/>
          <w:szCs w:val="21"/>
        </w:rPr>
        <w:t>時間数」は、休憩時間を除いた実時間を記入すること。</w:t>
      </w:r>
    </w:p>
    <w:p w:rsidR="00FC6ACE" w:rsidRPr="00E8774A" w:rsidRDefault="00FC6ACE" w:rsidP="00D10DF7">
      <w:pPr>
        <w:ind w:right="880"/>
        <w:jc w:val="left"/>
        <w:rPr>
          <w:rFonts w:ascii="ＭＳ ゴシック" w:eastAsia="ＭＳ ゴシック" w:hAnsi="ＭＳ ゴシック"/>
          <w:szCs w:val="21"/>
        </w:rPr>
      </w:pPr>
    </w:p>
    <w:sectPr w:rsidR="00FC6ACE" w:rsidRPr="00E8774A" w:rsidSect="0030215F">
      <w:headerReference w:type="default" r:id="rId7"/>
      <w:pgSz w:w="11907" w:h="16840" w:code="9"/>
      <w:pgMar w:top="1134" w:right="1134" w:bottom="851" w:left="1134" w:header="851" w:footer="992" w:gutter="0"/>
      <w:cols w:space="425"/>
      <w:docGrid w:type="lines" w:linePitch="331" w:charSpace="-3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12B" w:rsidRDefault="0093512B" w:rsidP="00513FE9">
      <w:r>
        <w:separator/>
      </w:r>
    </w:p>
  </w:endnote>
  <w:endnote w:type="continuationSeparator" w:id="0">
    <w:p w:rsidR="0093512B" w:rsidRDefault="0093512B" w:rsidP="0051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12B" w:rsidRDefault="0093512B" w:rsidP="00513FE9">
      <w:r>
        <w:separator/>
      </w:r>
    </w:p>
  </w:footnote>
  <w:footnote w:type="continuationSeparator" w:id="0">
    <w:p w:rsidR="0093512B" w:rsidRDefault="0093512B" w:rsidP="00513F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FC6" w:rsidRDefault="00B65F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1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4F"/>
    <w:rsid w:val="00007E72"/>
    <w:rsid w:val="00037306"/>
    <w:rsid w:val="00050CE1"/>
    <w:rsid w:val="0007012C"/>
    <w:rsid w:val="0009163E"/>
    <w:rsid w:val="000974C7"/>
    <w:rsid w:val="000D297E"/>
    <w:rsid w:val="000F25B1"/>
    <w:rsid w:val="000F5762"/>
    <w:rsid w:val="00126399"/>
    <w:rsid w:val="00136EE6"/>
    <w:rsid w:val="00157EA1"/>
    <w:rsid w:val="0017129E"/>
    <w:rsid w:val="00171C85"/>
    <w:rsid w:val="00182373"/>
    <w:rsid w:val="00183A0B"/>
    <w:rsid w:val="001C3BD8"/>
    <w:rsid w:val="001E619A"/>
    <w:rsid w:val="002206E9"/>
    <w:rsid w:val="00231772"/>
    <w:rsid w:val="00236D59"/>
    <w:rsid w:val="002675B5"/>
    <w:rsid w:val="00281C88"/>
    <w:rsid w:val="002A2ACE"/>
    <w:rsid w:val="002D0095"/>
    <w:rsid w:val="002E4CE6"/>
    <w:rsid w:val="00300651"/>
    <w:rsid w:val="0030215F"/>
    <w:rsid w:val="003045F4"/>
    <w:rsid w:val="00315295"/>
    <w:rsid w:val="00367DA3"/>
    <w:rsid w:val="003A2B9D"/>
    <w:rsid w:val="003B4870"/>
    <w:rsid w:val="003D29E1"/>
    <w:rsid w:val="003E0509"/>
    <w:rsid w:val="003E4148"/>
    <w:rsid w:val="003F27F4"/>
    <w:rsid w:val="00405D4C"/>
    <w:rsid w:val="004111B4"/>
    <w:rsid w:val="00415EE2"/>
    <w:rsid w:val="0041679E"/>
    <w:rsid w:val="00422DBC"/>
    <w:rsid w:val="00432F37"/>
    <w:rsid w:val="00441CC5"/>
    <w:rsid w:val="00461510"/>
    <w:rsid w:val="00464070"/>
    <w:rsid w:val="004922B5"/>
    <w:rsid w:val="00493C42"/>
    <w:rsid w:val="004C1110"/>
    <w:rsid w:val="004F1C1B"/>
    <w:rsid w:val="00507A33"/>
    <w:rsid w:val="00513FE9"/>
    <w:rsid w:val="00521B90"/>
    <w:rsid w:val="0054706C"/>
    <w:rsid w:val="00580349"/>
    <w:rsid w:val="005A05FE"/>
    <w:rsid w:val="005A1257"/>
    <w:rsid w:val="005A2972"/>
    <w:rsid w:val="005B2EBF"/>
    <w:rsid w:val="005F0E65"/>
    <w:rsid w:val="005F7493"/>
    <w:rsid w:val="006017C2"/>
    <w:rsid w:val="00622FCA"/>
    <w:rsid w:val="00671945"/>
    <w:rsid w:val="00682A44"/>
    <w:rsid w:val="0069606D"/>
    <w:rsid w:val="006B2367"/>
    <w:rsid w:val="006B25F5"/>
    <w:rsid w:val="006B5DF1"/>
    <w:rsid w:val="006C3D77"/>
    <w:rsid w:val="00701144"/>
    <w:rsid w:val="007227AC"/>
    <w:rsid w:val="007509DC"/>
    <w:rsid w:val="0075450A"/>
    <w:rsid w:val="00792A48"/>
    <w:rsid w:val="007B3CB2"/>
    <w:rsid w:val="007F7B29"/>
    <w:rsid w:val="0084569A"/>
    <w:rsid w:val="00874FF4"/>
    <w:rsid w:val="008D1C2A"/>
    <w:rsid w:val="008D4CBC"/>
    <w:rsid w:val="008D6828"/>
    <w:rsid w:val="00907B4F"/>
    <w:rsid w:val="00923736"/>
    <w:rsid w:val="0093512B"/>
    <w:rsid w:val="00954952"/>
    <w:rsid w:val="009722B7"/>
    <w:rsid w:val="00972E36"/>
    <w:rsid w:val="0097419F"/>
    <w:rsid w:val="00976DB1"/>
    <w:rsid w:val="00990257"/>
    <w:rsid w:val="009B19DE"/>
    <w:rsid w:val="009D146D"/>
    <w:rsid w:val="00A2434B"/>
    <w:rsid w:val="00A4464A"/>
    <w:rsid w:val="00A53C35"/>
    <w:rsid w:val="00AD001F"/>
    <w:rsid w:val="00B13446"/>
    <w:rsid w:val="00B13753"/>
    <w:rsid w:val="00B55223"/>
    <w:rsid w:val="00B65FC6"/>
    <w:rsid w:val="00B71EB5"/>
    <w:rsid w:val="00BC406A"/>
    <w:rsid w:val="00BE1C59"/>
    <w:rsid w:val="00BE5F81"/>
    <w:rsid w:val="00BF4D48"/>
    <w:rsid w:val="00C00789"/>
    <w:rsid w:val="00C5047E"/>
    <w:rsid w:val="00C6263E"/>
    <w:rsid w:val="00C924AF"/>
    <w:rsid w:val="00CD1BC1"/>
    <w:rsid w:val="00CF0576"/>
    <w:rsid w:val="00D10DF7"/>
    <w:rsid w:val="00D37B87"/>
    <w:rsid w:val="00D43483"/>
    <w:rsid w:val="00D559C2"/>
    <w:rsid w:val="00D57F25"/>
    <w:rsid w:val="00D84B61"/>
    <w:rsid w:val="00DE3F2C"/>
    <w:rsid w:val="00E042D5"/>
    <w:rsid w:val="00E1067B"/>
    <w:rsid w:val="00E34F41"/>
    <w:rsid w:val="00E35AEF"/>
    <w:rsid w:val="00E8774A"/>
    <w:rsid w:val="00EC3B34"/>
    <w:rsid w:val="00ED66A7"/>
    <w:rsid w:val="00F155C9"/>
    <w:rsid w:val="00F25792"/>
    <w:rsid w:val="00F40958"/>
    <w:rsid w:val="00F44652"/>
    <w:rsid w:val="00F740F6"/>
    <w:rsid w:val="00F840AE"/>
    <w:rsid w:val="00F923E0"/>
    <w:rsid w:val="00FA4A00"/>
    <w:rsid w:val="00FB1D11"/>
    <w:rsid w:val="00FB52A9"/>
    <w:rsid w:val="00FC6ACE"/>
    <w:rsid w:val="00FD3E9C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394F3B5-E9E3-4C1E-BD8C-0041DD93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36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B2367"/>
    <w:pPr>
      <w:ind w:firstLine="283"/>
    </w:pPr>
    <w:rPr>
      <w:rFonts w:ascii="ＭＳ ゴシック" w:eastAsia="ＭＳ ゴシック"/>
      <w:sz w:val="22"/>
    </w:rPr>
  </w:style>
  <w:style w:type="paragraph" w:styleId="2">
    <w:name w:val="Body Text Indent 2"/>
    <w:basedOn w:val="a"/>
    <w:rsid w:val="006B2367"/>
    <w:pPr>
      <w:spacing w:line="0" w:lineRule="atLeast"/>
      <w:ind w:left="955" w:hanging="382"/>
    </w:pPr>
    <w:rPr>
      <w:rFonts w:ascii="ＭＳ ゴシック" w:eastAsia="ＭＳ ゴシック"/>
      <w:sz w:val="22"/>
    </w:rPr>
  </w:style>
  <w:style w:type="paragraph" w:styleId="3">
    <w:name w:val="Body Text Indent 3"/>
    <w:basedOn w:val="a"/>
    <w:rsid w:val="006B2367"/>
    <w:pPr>
      <w:spacing w:line="0" w:lineRule="atLeast"/>
      <w:ind w:firstLine="382"/>
    </w:pPr>
    <w:rPr>
      <w:rFonts w:ascii="ＭＳ ゴシック" w:eastAsia="ＭＳ ゴシック"/>
      <w:sz w:val="22"/>
    </w:rPr>
  </w:style>
  <w:style w:type="paragraph" w:styleId="a4">
    <w:name w:val="header"/>
    <w:basedOn w:val="a"/>
    <w:rsid w:val="006B2367"/>
    <w:pPr>
      <w:tabs>
        <w:tab w:val="center" w:pos="4252"/>
        <w:tab w:val="right" w:pos="8504"/>
      </w:tabs>
      <w:snapToGrid w:val="0"/>
    </w:pPr>
    <w:rPr>
      <w:rFonts w:eastAsia="ＭＳ ゴシック"/>
      <w:sz w:val="22"/>
    </w:rPr>
  </w:style>
  <w:style w:type="paragraph" w:styleId="a5">
    <w:name w:val="Body Text"/>
    <w:basedOn w:val="a"/>
    <w:rsid w:val="006B2367"/>
    <w:rPr>
      <w:rFonts w:ascii="ＭＳ ゴシック" w:eastAsia="ＭＳ ゴシック" w:hAnsi="ＭＳ ゴシック"/>
      <w:sz w:val="28"/>
    </w:rPr>
  </w:style>
  <w:style w:type="paragraph" w:styleId="20">
    <w:name w:val="Body Text 2"/>
    <w:basedOn w:val="a"/>
    <w:rsid w:val="006B2367"/>
    <w:pPr>
      <w:jc w:val="left"/>
    </w:pPr>
    <w:rPr>
      <w:rFonts w:ascii="ＭＳ ゴシック" w:eastAsia="ＭＳ ゴシック" w:hAnsi="ＭＳ ゴシック"/>
      <w:sz w:val="28"/>
    </w:rPr>
  </w:style>
  <w:style w:type="paragraph" w:styleId="a6">
    <w:name w:val="footer"/>
    <w:basedOn w:val="a"/>
    <w:link w:val="a7"/>
    <w:rsid w:val="00513F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13FE9"/>
    <w:rPr>
      <w:kern w:val="2"/>
      <w:sz w:val="21"/>
    </w:rPr>
  </w:style>
  <w:style w:type="paragraph" w:styleId="a8">
    <w:name w:val="Balloon Text"/>
    <w:basedOn w:val="a"/>
    <w:link w:val="a9"/>
    <w:rsid w:val="00D434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434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823E2-0790-40E1-A59F-1D85BAC1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神奈川県ホームヘルパー養成研修免除規定(案)</vt:lpstr>
      <vt:lpstr>神奈川県ホームヘルパー養成研修免除規定(案)</vt:lpstr>
    </vt:vector>
  </TitlesOfParts>
  <Company>こいずみのりこ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神奈川県ホームヘルパー養成研修免除規定(案)</dc:title>
  <dc:creator>PC-9800user</dc:creator>
  <cp:lastModifiedBy>山梨県</cp:lastModifiedBy>
  <cp:revision>66</cp:revision>
  <cp:lastPrinted>2019-03-18T01:28:00Z</cp:lastPrinted>
  <dcterms:created xsi:type="dcterms:W3CDTF">2018-12-05T09:46:00Z</dcterms:created>
  <dcterms:modified xsi:type="dcterms:W3CDTF">2019-03-18T04:55:00Z</dcterms:modified>
</cp:coreProperties>
</file>