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E9" w:rsidRPr="00E419F0" w:rsidRDefault="007311CC" w:rsidP="00E419F0">
      <w:pPr>
        <w:ind w:firstLineChars="900" w:firstLine="2880"/>
        <w:rPr>
          <w:sz w:val="32"/>
          <w:szCs w:val="32"/>
        </w:rPr>
      </w:pPr>
      <w:r w:rsidRPr="00E419F0">
        <w:rPr>
          <w:rFonts w:hint="eastAsia"/>
          <w:sz w:val="32"/>
          <w:szCs w:val="32"/>
        </w:rPr>
        <w:t>小学校</w:t>
      </w:r>
      <w:r w:rsidR="00E419F0" w:rsidRPr="00E419F0">
        <w:rPr>
          <w:rFonts w:hint="eastAsia"/>
          <w:sz w:val="32"/>
          <w:szCs w:val="32"/>
        </w:rPr>
        <w:t xml:space="preserve">　</w:t>
      </w:r>
      <w:r w:rsidRPr="00E419F0">
        <w:rPr>
          <w:rFonts w:hint="eastAsia"/>
          <w:sz w:val="32"/>
          <w:szCs w:val="32"/>
        </w:rPr>
        <w:t>家庭科</w:t>
      </w:r>
      <w:r w:rsidR="00E419F0" w:rsidRPr="00E419F0">
        <w:rPr>
          <w:rFonts w:hint="eastAsia"/>
          <w:sz w:val="32"/>
          <w:szCs w:val="32"/>
        </w:rPr>
        <w:t xml:space="preserve">　</w:t>
      </w:r>
      <w:r w:rsidRPr="00E419F0">
        <w:rPr>
          <w:rFonts w:hint="eastAsia"/>
          <w:sz w:val="32"/>
          <w:szCs w:val="32"/>
        </w:rPr>
        <w:t>授業案</w:t>
      </w:r>
    </w:p>
    <w:p w:rsidR="000A5AEA" w:rsidRDefault="000D217B" w:rsidP="007311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単元名</w:t>
      </w:r>
      <w:r w:rsidR="007311CC">
        <w:rPr>
          <w:rFonts w:hint="eastAsia"/>
        </w:rPr>
        <w:t xml:space="preserve">　じょうずに使おうお金と物（全４時の１･２時）</w:t>
      </w:r>
    </w:p>
    <w:p w:rsidR="0038505B" w:rsidRDefault="007311CC" w:rsidP="007311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目標　</w:t>
      </w:r>
      <w:r w:rsidR="000D217B">
        <w:rPr>
          <w:rFonts w:hint="eastAsia"/>
        </w:rPr>
        <w:t xml:space="preserve">　</w:t>
      </w:r>
      <w:r>
        <w:rPr>
          <w:rFonts w:hint="eastAsia"/>
        </w:rPr>
        <w:t>お金や物の使い方を</w:t>
      </w:r>
      <w:r w:rsidR="008060EC">
        <w:rPr>
          <w:rFonts w:hint="eastAsia"/>
        </w:rPr>
        <w:t>振り返ったり</w:t>
      </w:r>
      <w:r>
        <w:rPr>
          <w:rFonts w:hint="eastAsia"/>
        </w:rPr>
        <w:t>、買い物疑似体験を</w:t>
      </w:r>
      <w:r w:rsidR="008060EC">
        <w:rPr>
          <w:rFonts w:hint="eastAsia"/>
        </w:rPr>
        <w:t>したり</w:t>
      </w:r>
      <w:r>
        <w:rPr>
          <w:rFonts w:hint="eastAsia"/>
        </w:rPr>
        <w:t>することにより、</w:t>
      </w:r>
    </w:p>
    <w:p w:rsidR="007311CC" w:rsidRDefault="007311CC" w:rsidP="000D217B">
      <w:pPr>
        <w:pStyle w:val="a3"/>
        <w:ind w:leftChars="0" w:left="420" w:firstLineChars="400" w:firstLine="840"/>
      </w:pPr>
      <w:r>
        <w:rPr>
          <w:rFonts w:hint="eastAsia"/>
        </w:rPr>
        <w:t>お金や物を上手に使えるようにする。</w:t>
      </w:r>
    </w:p>
    <w:p w:rsidR="000A5AEA" w:rsidRPr="0038505B" w:rsidRDefault="000A5AEA"/>
    <w:tbl>
      <w:tblPr>
        <w:tblW w:w="100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60"/>
        <w:gridCol w:w="2600"/>
        <w:gridCol w:w="3240"/>
        <w:gridCol w:w="2580"/>
      </w:tblGrid>
      <w:tr w:rsidR="000A5AEA" w:rsidRPr="000A5AEA" w:rsidTr="000A5AEA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内　容（流れ）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留意点（ポイント）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資料・教材等</w:t>
            </w:r>
          </w:p>
        </w:tc>
      </w:tr>
      <w:tr w:rsidR="000A5AEA" w:rsidRPr="000A5AEA" w:rsidTr="000A5AEA">
        <w:trPr>
          <w:trHeight w:val="1065"/>
        </w:trPr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A519B2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519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導入（５　分）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505B" w:rsidRPr="0038505B" w:rsidRDefault="00A519B2" w:rsidP="0038505B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今日の学習内容を確認する。</w:t>
            </w:r>
          </w:p>
          <w:p w:rsidR="000A5AEA" w:rsidRPr="00A519B2" w:rsidRDefault="000A5AEA" w:rsidP="00A519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A519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A519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お金と物の使い方について学習することを伝える。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</w:p>
        </w:tc>
      </w:tr>
      <w:tr w:rsidR="000A5AEA" w:rsidRPr="000A5AEA" w:rsidTr="000A5AEA">
        <w:trPr>
          <w:trHeight w:val="138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展開（８０分）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3850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．お金や物の使い方を</w:t>
            </w:r>
            <w:r w:rsidR="0038505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振り返る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 xml:space="preserve">　５つの設問に、「はい」「いいえ」で答える。　　　　　　　　　　　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・「はい」の数を数えさせ、診断を話す。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・ワークシート</w:t>
            </w:r>
          </w:p>
        </w:tc>
      </w:tr>
      <w:tr w:rsidR="000A5AEA" w:rsidRPr="000A5AEA" w:rsidTr="000A5AEA">
        <w:trPr>
          <w:trHeight w:val="18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．私たちの生活とお金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①ＤＶＤ（お金大事と考えよう）を視聴する。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②ワークシートに、大切なことを記入する。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73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・ＤＶＤを視聴し、新しい用語（収入　支出）を</w:t>
            </w:r>
            <w:r w:rsidR="007311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覚え、収入と支出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のバランスが大切なことを知る。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・ＤＶＤ（お金大事と考えよう）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・ワークシート</w:t>
            </w:r>
          </w:p>
        </w:tc>
      </w:tr>
      <w:tr w:rsidR="000A5AEA" w:rsidRPr="000A5AEA" w:rsidTr="000A5AEA">
        <w:trPr>
          <w:trHeight w:val="127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．お金や物の使い方を見直そう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①振り返り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項目の中から１つ選び、使い方を見直す。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②発表する。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7311CC" w:rsidP="0073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A519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振り返り</w:t>
            </w:r>
            <w:r w:rsidR="00933D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項目ごとに、見直した使い方を発表させる。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・ワークシート</w:t>
            </w:r>
          </w:p>
        </w:tc>
      </w:tr>
      <w:tr w:rsidR="000A5AEA" w:rsidRPr="000A5AEA" w:rsidTr="000A5AEA">
        <w:trPr>
          <w:trHeight w:val="19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．買い物疑似体験をする。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①買う前に、ほんとうに必要か考える。（フロ－チャート）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②３つのノートのうちから１つ選び、理由を書く。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③発表する。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・なぜそれを選んだのか、理由をはっきりさせる。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・ワークシート</w:t>
            </w:r>
          </w:p>
        </w:tc>
      </w:tr>
      <w:tr w:rsidR="000A5AEA" w:rsidRPr="000A5AEA" w:rsidTr="000A5AEA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まとめ（５分）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．まとめ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お金や物は、かぎりあるもの。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計画的な使い方や買い方をしよう。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</w:t>
            </w:r>
            <w:r w:rsidR="000A5AEA"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ほしい物があるときは、ほんとうに必要か、買う前によく考えよう。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Default="000A5AEA" w:rsidP="00A519B2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・ワークシートに大切な言葉を記入させる。</w:t>
            </w:r>
          </w:p>
          <w:p w:rsidR="00A519B2" w:rsidRPr="000A5AEA" w:rsidRDefault="00A519B2" w:rsidP="00A519B2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･時間があったら、感想を書かせる。</w:t>
            </w:r>
            <w:bookmarkStart w:id="0" w:name="_GoBack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A519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･ワークシート</w:t>
            </w:r>
          </w:p>
        </w:tc>
      </w:tr>
    </w:tbl>
    <w:p w:rsidR="000A5AEA" w:rsidRDefault="000A5AEA"/>
    <w:p w:rsidR="000A5AEA" w:rsidRDefault="000A5AEA"/>
    <w:p w:rsidR="008060EC" w:rsidRPr="000D217B" w:rsidRDefault="008060EC" w:rsidP="000D217B">
      <w:pPr>
        <w:ind w:firstLineChars="900" w:firstLine="2880"/>
        <w:rPr>
          <w:sz w:val="32"/>
          <w:szCs w:val="32"/>
        </w:rPr>
      </w:pPr>
      <w:r w:rsidRPr="000D217B">
        <w:rPr>
          <w:rFonts w:hint="eastAsia"/>
          <w:sz w:val="32"/>
          <w:szCs w:val="32"/>
        </w:rPr>
        <w:lastRenderedPageBreak/>
        <w:t>小学校</w:t>
      </w:r>
      <w:r w:rsidR="00E419F0">
        <w:rPr>
          <w:rFonts w:hint="eastAsia"/>
          <w:sz w:val="32"/>
          <w:szCs w:val="32"/>
        </w:rPr>
        <w:t xml:space="preserve">　</w:t>
      </w:r>
      <w:r w:rsidRPr="000D217B">
        <w:rPr>
          <w:rFonts w:hint="eastAsia"/>
          <w:sz w:val="32"/>
          <w:szCs w:val="32"/>
        </w:rPr>
        <w:t>家庭科授業案</w:t>
      </w:r>
    </w:p>
    <w:p w:rsidR="008060EC" w:rsidRDefault="008060EC" w:rsidP="008060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題材　じょうずに使おうお金と物（全４時の３･４時）</w:t>
      </w:r>
    </w:p>
    <w:p w:rsidR="008060EC" w:rsidRDefault="008060EC" w:rsidP="008060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目標　</w:t>
      </w:r>
      <w:r w:rsidR="00E419F0">
        <w:rPr>
          <w:rFonts w:hint="eastAsia"/>
        </w:rPr>
        <w:t>家</w:t>
      </w:r>
      <w:r w:rsidR="0038505B">
        <w:rPr>
          <w:rFonts w:hint="eastAsia"/>
        </w:rPr>
        <w:t>の</w:t>
      </w:r>
      <w:r w:rsidR="00E419F0">
        <w:rPr>
          <w:rFonts w:hint="eastAsia"/>
        </w:rPr>
        <w:t>人へのインタビューを元に、買い物名人として大切なことは何かを考える。</w:t>
      </w:r>
    </w:p>
    <w:p w:rsidR="00E419F0" w:rsidRDefault="00E419F0" w:rsidP="00E419F0">
      <w:pPr>
        <w:pStyle w:val="a3"/>
        <w:ind w:leftChars="0" w:left="420"/>
      </w:pPr>
      <w:r>
        <w:rPr>
          <w:rFonts w:hint="eastAsia"/>
        </w:rPr>
        <w:t xml:space="preserve">　　　</w:t>
      </w:r>
      <w:r w:rsidR="00A519B2">
        <w:rPr>
          <w:rFonts w:hint="eastAsia"/>
        </w:rPr>
        <w:t>買い物疑似体験をし、より実践につながる</w:t>
      </w:r>
      <w:r>
        <w:rPr>
          <w:rFonts w:hint="eastAsia"/>
        </w:rPr>
        <w:t>買い物名人</w:t>
      </w:r>
      <w:r>
        <w:rPr>
          <w:rFonts w:hint="eastAsia"/>
        </w:rPr>
        <w:t>3</w:t>
      </w:r>
      <w:r>
        <w:rPr>
          <w:rFonts w:hint="eastAsia"/>
        </w:rPr>
        <w:t>か条を考える。</w:t>
      </w:r>
    </w:p>
    <w:p w:rsidR="000A5AEA" w:rsidRPr="00A519B2" w:rsidRDefault="000A5AEA"/>
    <w:tbl>
      <w:tblPr>
        <w:tblW w:w="1014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60"/>
        <w:gridCol w:w="2600"/>
        <w:gridCol w:w="3240"/>
        <w:gridCol w:w="2580"/>
      </w:tblGrid>
      <w:tr w:rsidR="000A5AEA" w:rsidRPr="000A5AEA" w:rsidTr="00E419F0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内　容（流れ）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留意点（ポイント）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資料・教材等</w:t>
            </w:r>
          </w:p>
        </w:tc>
      </w:tr>
      <w:tr w:rsidR="000A5AEA" w:rsidRPr="000A5AEA" w:rsidTr="00E419F0">
        <w:trPr>
          <w:trHeight w:val="1170"/>
        </w:trPr>
        <w:tc>
          <w:tcPr>
            <w:tcW w:w="56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419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導入（５　分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A519B2" w:rsidP="00A519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１．本時の学習を確認する。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A519B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</w:t>
            </w:r>
            <w:r w:rsidR="00A519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長く使える筆箱を買うために、買い物名人をめざすことを伝える。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･宿題プリント</w:t>
            </w:r>
          </w:p>
        </w:tc>
      </w:tr>
      <w:tr w:rsidR="000A5AEA" w:rsidRPr="000A5AEA" w:rsidTr="00E419F0">
        <w:trPr>
          <w:trHeight w:val="361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展開（８０分）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0A5AEA" w:rsidP="00E419F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２．長く使える筆箱を買うために、買い物名人を目指す</w:t>
            </w:r>
            <w:r w:rsidR="00E419F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①買い物に行く前→計画を立てる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②買い物をしている時→品物を確かめる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③買って支払いの時→支払</w:t>
            </w:r>
            <w:r w:rsidR="0038505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い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方･レシートを確認する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④使っている時→使い方を工夫する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⑤振り返る→買い物をして</w:t>
            </w:r>
            <w:r w:rsidR="000D21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どう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だったか。　　　　　　　　　　　　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Default="000A5AEA" w:rsidP="0038505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・家の人にインタビューした内容を発表</w:t>
            </w:r>
            <w:r w:rsidR="0038505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させ、買い物名人として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気をつけることをまとめていく。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･全員が発表できるように、指名する。</w:t>
            </w:r>
          </w:p>
          <w:p w:rsidR="00A519B2" w:rsidRPr="000A5AEA" w:rsidRDefault="00A519B2" w:rsidP="003850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･ＤＶＤを効果的に使う。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・宿題プリント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･ワークシート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･ＤＶＤ（お金大事と考えよう！買い物とくらし）</w:t>
            </w:r>
          </w:p>
        </w:tc>
      </w:tr>
      <w:tr w:rsidR="000A5AEA" w:rsidRPr="000A5AEA" w:rsidTr="00E419F0">
        <w:trPr>
          <w:trHeight w:val="181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３．買い物</w:t>
            </w:r>
            <w:r w:rsidR="000D217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疑似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体験：筆箱を選ぶ。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筆箱を３つの中から選び、理由も書く。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グループで発表し合う。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友だちの選んだ筆箱、理由を聞き、思ったことを書く。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･特徴や素材、値段等を比べながら、長く使える筆箱を選ばせる。どうしてそれを選んだか、考えさせる。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・ワークシート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</w:tr>
      <w:tr w:rsidR="000A5AEA" w:rsidRPr="000A5AEA" w:rsidTr="00E419F0">
        <w:trPr>
          <w:trHeight w:val="123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0A5AEA" w:rsidP="003850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４．アクティブラーニング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買い物名人３か条をつくろう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･一番大切な順に書く。理由も書く。</w:t>
            </w:r>
          </w:p>
        </w:tc>
        <w:tc>
          <w:tcPr>
            <w:tcW w:w="3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17B" w:rsidRDefault="00867FE8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･実践できる内容にさせる。</w:t>
            </w:r>
          </w:p>
          <w:p w:rsidR="00867FE8" w:rsidRPr="00867FE8" w:rsidRDefault="00867FE8" w:rsidP="000A5A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･何人かに発表させる。</w:t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･パワーポイント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･ワークシート</w:t>
            </w:r>
          </w:p>
        </w:tc>
      </w:tr>
      <w:tr w:rsidR="000A5AEA" w:rsidRPr="000A5AEA" w:rsidTr="00E419F0">
        <w:trPr>
          <w:trHeight w:val="2160"/>
        </w:trPr>
        <w:tc>
          <w:tcPr>
            <w:tcW w:w="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A5AEA" w:rsidRPr="000A5AEA" w:rsidRDefault="000A5AEA" w:rsidP="000A5A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まとめ（５分）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８．まとめ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①ほんとうに必要かフローチャートで考える。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②買い物名人になって、買い物をする。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③物を大切にするため、３Ｒを実践する。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・３つのポイントを話す。</w:t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0A5A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25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AEA" w:rsidRPr="000A5AEA" w:rsidRDefault="000A5AEA" w:rsidP="000A5AEA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・パワーポイント</w:t>
            </w:r>
            <w:r w:rsidRPr="000A5A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</w:tr>
    </w:tbl>
    <w:p w:rsidR="000A5AEA" w:rsidRDefault="000A5AEA"/>
    <w:sectPr w:rsidR="000A5AEA" w:rsidSect="000F6CC8">
      <w:type w:val="continuous"/>
      <w:pgSz w:w="11906" w:h="16838" w:code="9"/>
      <w:pgMar w:top="1440" w:right="1077" w:bottom="1440" w:left="107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92" w:rsidRDefault="000E3292" w:rsidP="008060EC">
      <w:r>
        <w:separator/>
      </w:r>
    </w:p>
  </w:endnote>
  <w:endnote w:type="continuationSeparator" w:id="0">
    <w:p w:rsidR="000E3292" w:rsidRDefault="000E3292" w:rsidP="0080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92" w:rsidRDefault="000E3292" w:rsidP="008060EC">
      <w:r>
        <w:separator/>
      </w:r>
    </w:p>
  </w:footnote>
  <w:footnote w:type="continuationSeparator" w:id="0">
    <w:p w:rsidR="000E3292" w:rsidRDefault="000E3292" w:rsidP="0080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ECC"/>
    <w:multiLevelType w:val="hybridMultilevel"/>
    <w:tmpl w:val="BD74AC5E"/>
    <w:lvl w:ilvl="0" w:tplc="74DCB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62086D"/>
    <w:multiLevelType w:val="hybridMultilevel"/>
    <w:tmpl w:val="A3266AF2"/>
    <w:lvl w:ilvl="0" w:tplc="74DCB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1D33F5"/>
    <w:multiLevelType w:val="hybridMultilevel"/>
    <w:tmpl w:val="4C9EA73C"/>
    <w:lvl w:ilvl="0" w:tplc="4F6C66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EA"/>
    <w:rsid w:val="000A5AEA"/>
    <w:rsid w:val="000D217B"/>
    <w:rsid w:val="000E3292"/>
    <w:rsid w:val="000F6CC8"/>
    <w:rsid w:val="0038505B"/>
    <w:rsid w:val="00405BF5"/>
    <w:rsid w:val="007311CC"/>
    <w:rsid w:val="008060EC"/>
    <w:rsid w:val="00867FE8"/>
    <w:rsid w:val="00933D39"/>
    <w:rsid w:val="00A519B2"/>
    <w:rsid w:val="00B912DA"/>
    <w:rsid w:val="00C54B33"/>
    <w:rsid w:val="00D42FE9"/>
    <w:rsid w:val="00E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0EC"/>
  </w:style>
  <w:style w:type="paragraph" w:styleId="a6">
    <w:name w:val="footer"/>
    <w:basedOn w:val="a"/>
    <w:link w:val="a7"/>
    <w:uiPriority w:val="99"/>
    <w:unhideWhenUsed/>
    <w:rsid w:val="00806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0EC"/>
  </w:style>
  <w:style w:type="paragraph" w:styleId="a6">
    <w:name w:val="footer"/>
    <w:basedOn w:val="a"/>
    <w:link w:val="a7"/>
    <w:uiPriority w:val="99"/>
    <w:unhideWhenUsed/>
    <w:rsid w:val="00806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dcterms:created xsi:type="dcterms:W3CDTF">2018-03-16T01:21:00Z</dcterms:created>
  <dcterms:modified xsi:type="dcterms:W3CDTF">2018-03-16T07:53:00Z</dcterms:modified>
</cp:coreProperties>
</file>