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513" w:rsidRDefault="000968E8">
      <w:r>
        <w:rPr>
          <w:noProof/>
        </w:rPr>
        <mc:AlternateContent>
          <mc:Choice Requires="wpg">
            <w:drawing>
              <wp:anchor distT="0" distB="0" distL="114300" distR="114300" simplePos="0" relativeHeight="251656704" behindDoc="0" locked="0" layoutInCell="1" allowOverlap="1">
                <wp:simplePos x="0" y="0"/>
                <wp:positionH relativeFrom="column">
                  <wp:posOffset>12065</wp:posOffset>
                </wp:positionH>
                <wp:positionV relativeFrom="paragraph">
                  <wp:posOffset>17780</wp:posOffset>
                </wp:positionV>
                <wp:extent cx="6619241" cy="1085850"/>
                <wp:effectExtent l="57150" t="57150" r="0" b="57150"/>
                <wp:wrapNone/>
                <wp:docPr id="8" name="グループ化 8"/>
                <wp:cNvGraphicFramePr/>
                <a:graphic xmlns:a="http://schemas.openxmlformats.org/drawingml/2006/main">
                  <a:graphicData uri="http://schemas.microsoft.com/office/word/2010/wordprocessingGroup">
                    <wpg:wgp>
                      <wpg:cNvGrpSpPr/>
                      <wpg:grpSpPr>
                        <a:xfrm>
                          <a:off x="0" y="0"/>
                          <a:ext cx="6619241" cy="1085850"/>
                          <a:chOff x="1" y="0"/>
                          <a:chExt cx="6619241" cy="1190625"/>
                        </a:xfrm>
                      </wpg:grpSpPr>
                      <wps:wsp>
                        <wps:cNvPr id="6" name="フローチャート: 処理 6"/>
                        <wps:cNvSpPr/>
                        <wps:spPr>
                          <a:xfrm>
                            <a:off x="1" y="0"/>
                            <a:ext cx="6553200" cy="1190625"/>
                          </a:xfrm>
                          <a:prstGeom prst="flowChartProcess">
                            <a:avLst/>
                          </a:prstGeom>
                          <a:solidFill>
                            <a:schemeClr val="tx2">
                              <a:lumMod val="60000"/>
                              <a:lumOff val="40000"/>
                            </a:schemeClr>
                          </a:solidFill>
                          <a:ln>
                            <a:solidFill>
                              <a:schemeClr val="accent5">
                                <a:lumMod val="40000"/>
                                <a:lumOff val="60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F11EEB" w:rsidRPr="00FA7558" w:rsidRDefault="00693BF5" w:rsidP="00F11EEB">
                              <w:pPr>
                                <w:ind w:firstLineChars="100" w:firstLine="360"/>
                                <w:jc w:val="left"/>
                                <w:rPr>
                                  <w:rFonts w:ascii="Meiryo UI" w:eastAsia="Meiryo UI" w:hAnsi="Meiryo UI" w:cs="Meiryo UI"/>
                                  <w:color w:val="FFFFFF" w:themeColor="background1"/>
                                  <w:sz w:val="36"/>
                                  <w:szCs w:val="48"/>
                                </w:rPr>
                              </w:pPr>
                              <w:r>
                                <w:rPr>
                                  <w:rFonts w:ascii="Meiryo UI" w:eastAsia="Meiryo UI" w:hAnsi="Meiryo UI" w:cs="Meiryo UI" w:hint="eastAsia"/>
                                  <w:color w:val="FFFFFF" w:themeColor="background1"/>
                                  <w:sz w:val="36"/>
                                  <w:szCs w:val="48"/>
                                </w:rPr>
                                <w:t>平成３０</w:t>
                              </w:r>
                              <w:r w:rsidR="00DC133F">
                                <w:rPr>
                                  <w:rFonts w:ascii="Meiryo UI" w:eastAsia="Meiryo UI" w:hAnsi="Meiryo UI" w:cs="Meiryo UI" w:hint="eastAsia"/>
                                  <w:color w:val="FFFFFF" w:themeColor="background1"/>
                                  <w:sz w:val="36"/>
                                  <w:szCs w:val="48"/>
                                </w:rPr>
                                <w:t>年度　第2回</w:t>
                              </w:r>
                            </w:p>
                            <w:p w:rsidR="00F11EEB" w:rsidRPr="00FA7558" w:rsidRDefault="00AE58A4" w:rsidP="000968E8">
                              <w:pPr>
                                <w:snapToGrid w:val="0"/>
                                <w:jc w:val="center"/>
                                <w:rPr>
                                  <w:rFonts w:ascii="Meiryo UI" w:eastAsia="Meiryo UI" w:hAnsi="Meiryo UI" w:cs="Meiryo UI"/>
                                  <w:b/>
                                  <w:color w:val="FFFFFF" w:themeColor="background1"/>
                                  <w:sz w:val="52"/>
                                  <w:szCs w:val="60"/>
                                </w:rPr>
                              </w:pPr>
                              <w:r w:rsidRPr="00FA7558">
                                <w:rPr>
                                  <w:rFonts w:ascii="Meiryo UI" w:eastAsia="Meiryo UI" w:hAnsi="Meiryo UI" w:cs="Meiryo UI" w:hint="eastAsia"/>
                                  <w:b/>
                                  <w:color w:val="FFFFFF" w:themeColor="background1"/>
                                  <w:sz w:val="52"/>
                                  <w:szCs w:val="60"/>
                                </w:rPr>
                                <w:t>水素・</w:t>
                              </w:r>
                              <w:r w:rsidR="00F11EEB" w:rsidRPr="00FA7558">
                                <w:rPr>
                                  <w:rFonts w:ascii="Meiryo UI" w:eastAsia="Meiryo UI" w:hAnsi="Meiryo UI" w:cs="Meiryo UI" w:hint="eastAsia"/>
                                  <w:b/>
                                  <w:color w:val="FFFFFF" w:themeColor="background1"/>
                                  <w:sz w:val="52"/>
                                  <w:szCs w:val="60"/>
                                </w:rPr>
                                <w:t>燃料電池分野</w:t>
                              </w:r>
                              <w:r w:rsidR="00984224" w:rsidRPr="00FA7558">
                                <w:rPr>
                                  <w:rFonts w:ascii="Meiryo UI" w:eastAsia="Meiryo UI" w:hAnsi="Meiryo UI" w:cs="Meiryo UI" w:hint="eastAsia"/>
                                  <w:b/>
                                  <w:color w:val="FFFFFF" w:themeColor="background1"/>
                                  <w:sz w:val="52"/>
                                  <w:szCs w:val="60"/>
                                </w:rPr>
                                <w:t>先行技術活用</w:t>
                              </w:r>
                              <w:r w:rsidR="00F11EEB" w:rsidRPr="00FA7558">
                                <w:rPr>
                                  <w:rFonts w:ascii="Meiryo UI" w:eastAsia="Meiryo UI" w:hAnsi="Meiryo UI" w:cs="Meiryo UI" w:hint="eastAsia"/>
                                  <w:b/>
                                  <w:color w:val="FFFFFF" w:themeColor="background1"/>
                                  <w:sz w:val="52"/>
                                  <w:szCs w:val="60"/>
                                </w:rPr>
                                <w:t>セミナー</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 name="フローチャート: 処理 3"/>
                        <wps:cNvSpPr/>
                        <wps:spPr>
                          <a:xfrm>
                            <a:off x="3600452" y="104775"/>
                            <a:ext cx="3018790" cy="438150"/>
                          </a:xfrm>
                          <a:prstGeom prst="flowChartProcess">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D840FA" w:rsidRPr="00FA7558" w:rsidRDefault="00B076B2" w:rsidP="00FA7558">
                              <w:pPr>
                                <w:snapToGrid w:val="0"/>
                                <w:jc w:val="right"/>
                                <w:rPr>
                                  <w:rFonts w:ascii="Meiryo UI" w:eastAsia="Meiryo UI" w:hAnsi="Meiryo UI" w:cs="Meiryo UI"/>
                                  <w:b/>
                                  <w:color w:val="FFFFFF" w:themeColor="background1"/>
                                  <w:sz w:val="16"/>
                                  <w:szCs w:val="18"/>
                                </w:rPr>
                              </w:pPr>
                              <w:r w:rsidRPr="00FA7558">
                                <w:rPr>
                                  <w:rFonts w:ascii="Meiryo UI" w:eastAsia="Meiryo UI" w:hAnsi="Meiryo UI" w:cs="Meiryo UI" w:hint="eastAsia"/>
                                  <w:b/>
                                  <w:color w:val="FFFFFF" w:themeColor="background1"/>
                                  <w:sz w:val="16"/>
                                  <w:szCs w:val="18"/>
                                </w:rPr>
                                <w:t>平成</w:t>
                              </w:r>
                              <w:r w:rsidR="00693BF5">
                                <w:rPr>
                                  <w:rFonts w:ascii="Meiryo UI" w:eastAsia="Meiryo UI" w:hAnsi="Meiryo UI" w:cs="Meiryo UI" w:hint="eastAsia"/>
                                  <w:b/>
                                  <w:color w:val="FFFFFF" w:themeColor="background1"/>
                                  <w:sz w:val="16"/>
                                  <w:szCs w:val="18"/>
                                </w:rPr>
                                <w:t>３０</w:t>
                              </w:r>
                              <w:r w:rsidRPr="00FA7558">
                                <w:rPr>
                                  <w:rFonts w:ascii="Meiryo UI" w:eastAsia="Meiryo UI" w:hAnsi="Meiryo UI" w:cs="Meiryo UI" w:hint="eastAsia"/>
                                  <w:b/>
                                  <w:color w:val="FFFFFF" w:themeColor="background1"/>
                                  <w:sz w:val="16"/>
                                  <w:szCs w:val="18"/>
                                </w:rPr>
                                <w:t>年度やまなし</w:t>
                              </w:r>
                              <w:r w:rsidR="00FA7558" w:rsidRPr="00FA7558">
                                <w:rPr>
                                  <w:rFonts w:ascii="Meiryo UI" w:eastAsia="Meiryo UI" w:hAnsi="Meiryo UI" w:cs="Meiryo UI" w:hint="eastAsia"/>
                                  <w:b/>
                                  <w:color w:val="FFFFFF" w:themeColor="background1"/>
                                  <w:sz w:val="16"/>
                                  <w:szCs w:val="18"/>
                                </w:rPr>
                                <w:t>新産業構造対応雇用創造</w:t>
                              </w:r>
                              <w:r w:rsidRPr="00FA7558">
                                <w:rPr>
                                  <w:rFonts w:ascii="Meiryo UI" w:eastAsia="Meiryo UI" w:hAnsi="Meiryo UI" w:cs="Meiryo UI" w:hint="eastAsia"/>
                                  <w:b/>
                                  <w:color w:val="FFFFFF" w:themeColor="background1"/>
                                  <w:sz w:val="16"/>
                                  <w:szCs w:val="18"/>
                                </w:rPr>
                                <w:t>プロジェクト</w:t>
                              </w:r>
                            </w:p>
                            <w:p w:rsidR="00EA042E" w:rsidRPr="00FA7558" w:rsidRDefault="00EA042E" w:rsidP="00FA7558">
                              <w:pPr>
                                <w:snapToGrid w:val="0"/>
                                <w:jc w:val="right"/>
                                <w:rPr>
                                  <w:rFonts w:ascii="Meiryo UI" w:eastAsia="Meiryo UI" w:hAnsi="Meiryo UI" w:cs="Meiryo UI"/>
                                  <w:b/>
                                  <w:color w:val="FFFFFF" w:themeColor="background1"/>
                                  <w:szCs w:val="18"/>
                                </w:rPr>
                              </w:pPr>
                              <w:r w:rsidRPr="00FA7558">
                                <w:rPr>
                                  <w:rFonts w:ascii="Meiryo UI" w:eastAsia="Meiryo UI" w:hAnsi="Meiryo UI" w:cs="Meiryo UI" w:hint="eastAsia"/>
                                  <w:b/>
                                  <w:color w:val="FFFFFF" w:themeColor="background1"/>
                                  <w:szCs w:val="18"/>
                                </w:rPr>
                                <w:t>主催：山梨県</w:t>
                              </w:r>
                              <w:r w:rsidR="00FA7558" w:rsidRPr="00FA7558">
                                <w:rPr>
                                  <w:rFonts w:ascii="Meiryo UI" w:eastAsia="Meiryo UI" w:hAnsi="Meiryo UI" w:cs="Meiryo UI" w:hint="eastAsia"/>
                                  <w:b/>
                                  <w:color w:val="FFFFFF" w:themeColor="background1"/>
                                  <w:szCs w:val="18"/>
                                </w:rPr>
                                <w:t xml:space="preserve">　</w:t>
                              </w:r>
                              <w:r w:rsidRPr="00FA7558">
                                <w:rPr>
                                  <w:rFonts w:ascii="Meiryo UI" w:eastAsia="Meiryo UI" w:hAnsi="Meiryo UI" w:cs="Meiryo UI" w:hint="eastAsia"/>
                                  <w:b/>
                                  <w:color w:val="FFFFFF" w:themeColor="background1"/>
                                  <w:szCs w:val="18"/>
                                </w:rPr>
                                <w:t>産業労働部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6" style="position:absolute;left:0;text-align:left;margin-left:.95pt;margin-top:1.4pt;width:521.2pt;height:85.5pt;z-index:251656704;mso-width-relative:margin;mso-height-relative:margin" coordorigin="" coordsize="66192,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">
                <v:shapetype id="_x0000_t109" coordsize="21600,21600" o:spt="109" path="m,l,21600r21600,l21600,xe">
                  <v:stroke joinstyle="miter"/>
                  <v:path gradientshapeok="t" o:connecttype="rect"/>
                </v:shapetype>
                <v:shape id="フローチャート: 処理 6" o:spid="_x0000_s1027" type="#_x0000_t109" style="position:absolute;width:65532;height:11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e308MA&#10;AADaAAAADwAAAGRycy9kb3ducmV2LnhtbESPzW7CMBCE70i8g7WVekHFgQOiKSaqAkg9FsoDbOPN&#10;jxqvQ2zyw9PXSEgcRzPzjWaTDKYWHbWusqxgMY9AEGdWV1woOP8c3tYgnEfWWFsmBSM5SLbTyQZj&#10;bXs+UnfyhQgQdjEqKL1vYildVpJBN7cNcfBy2xr0QbaF1C32AW5quYyilTRYcVgosaG0pOzvdDUK&#10;1v04y9Pz767/vtz2+R53+fB+U+r1Zfj8AOFp8M/wo/2lFazgfiXcAL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e308MAAADaAAAADwAAAAAAAAAAAAAAAACYAgAAZHJzL2Rv&#10;d25yZXYueG1sUEsFBgAAAAAEAAQA9QAAAIgDAAAAAA==&#10;" fillcolor="#548dd4 [1951]" strokecolor="#b6dde8 [1304]" strokeweight="2pt">
                  <v:textbox inset=",0,,0">
                    <w:txbxContent>
                      <w:p w:rsidR="00F11EEB" w:rsidRPr="00FA7558" w:rsidRDefault="00693BF5" w:rsidP="00F11EEB">
                        <w:pPr>
                          <w:ind w:firstLineChars="100" w:firstLine="360"/>
                          <w:jc w:val="left"/>
                          <w:rPr>
                            <w:rFonts w:ascii="Meiryo UI" w:eastAsia="Meiryo UI" w:hAnsi="Meiryo UI" w:cs="Meiryo UI"/>
                            <w:color w:val="FFFFFF" w:themeColor="background1"/>
                            <w:sz w:val="36"/>
                            <w:szCs w:val="48"/>
                          </w:rPr>
                        </w:pPr>
                        <w:r>
                          <w:rPr>
                            <w:rFonts w:ascii="Meiryo UI" w:eastAsia="Meiryo UI" w:hAnsi="Meiryo UI" w:cs="Meiryo UI" w:hint="eastAsia"/>
                            <w:color w:val="FFFFFF" w:themeColor="background1"/>
                            <w:sz w:val="36"/>
                            <w:szCs w:val="48"/>
                          </w:rPr>
                          <w:t>平成３０</w:t>
                        </w:r>
                        <w:r w:rsidR="00DC133F">
                          <w:rPr>
                            <w:rFonts w:ascii="Meiryo UI" w:eastAsia="Meiryo UI" w:hAnsi="Meiryo UI" w:cs="Meiryo UI" w:hint="eastAsia"/>
                            <w:color w:val="FFFFFF" w:themeColor="background1"/>
                            <w:sz w:val="36"/>
                            <w:szCs w:val="48"/>
                          </w:rPr>
                          <w:t>年度　第2回</w:t>
                        </w:r>
                      </w:p>
                      <w:p w:rsidR="00F11EEB" w:rsidRPr="00FA7558" w:rsidRDefault="00AE58A4" w:rsidP="000968E8">
                        <w:pPr>
                          <w:snapToGrid w:val="0"/>
                          <w:jc w:val="center"/>
                          <w:rPr>
                            <w:rFonts w:ascii="Meiryo UI" w:eastAsia="Meiryo UI" w:hAnsi="Meiryo UI" w:cs="Meiryo UI"/>
                            <w:b/>
                            <w:color w:val="FFFFFF" w:themeColor="background1"/>
                            <w:sz w:val="52"/>
                            <w:szCs w:val="60"/>
                          </w:rPr>
                        </w:pPr>
                        <w:r w:rsidRPr="00FA7558">
                          <w:rPr>
                            <w:rFonts w:ascii="Meiryo UI" w:eastAsia="Meiryo UI" w:hAnsi="Meiryo UI" w:cs="Meiryo UI" w:hint="eastAsia"/>
                            <w:b/>
                            <w:color w:val="FFFFFF" w:themeColor="background1"/>
                            <w:sz w:val="52"/>
                            <w:szCs w:val="60"/>
                          </w:rPr>
                          <w:t>水素・</w:t>
                        </w:r>
                        <w:r w:rsidR="00F11EEB" w:rsidRPr="00FA7558">
                          <w:rPr>
                            <w:rFonts w:ascii="Meiryo UI" w:eastAsia="Meiryo UI" w:hAnsi="Meiryo UI" w:cs="Meiryo UI" w:hint="eastAsia"/>
                            <w:b/>
                            <w:color w:val="FFFFFF" w:themeColor="background1"/>
                            <w:sz w:val="52"/>
                            <w:szCs w:val="60"/>
                          </w:rPr>
                          <w:t>燃料電池分野</w:t>
                        </w:r>
                        <w:r w:rsidR="00984224" w:rsidRPr="00FA7558">
                          <w:rPr>
                            <w:rFonts w:ascii="Meiryo UI" w:eastAsia="Meiryo UI" w:hAnsi="Meiryo UI" w:cs="Meiryo UI" w:hint="eastAsia"/>
                            <w:b/>
                            <w:color w:val="FFFFFF" w:themeColor="background1"/>
                            <w:sz w:val="52"/>
                            <w:szCs w:val="60"/>
                          </w:rPr>
                          <w:t>先行技術活用</w:t>
                        </w:r>
                        <w:r w:rsidR="00F11EEB" w:rsidRPr="00FA7558">
                          <w:rPr>
                            <w:rFonts w:ascii="Meiryo UI" w:eastAsia="Meiryo UI" w:hAnsi="Meiryo UI" w:cs="Meiryo UI" w:hint="eastAsia"/>
                            <w:b/>
                            <w:color w:val="FFFFFF" w:themeColor="background1"/>
                            <w:sz w:val="52"/>
                            <w:szCs w:val="60"/>
                          </w:rPr>
                          <w:t>セミナー</w:t>
                        </w:r>
                      </w:p>
                    </w:txbxContent>
                  </v:textbox>
                </v:shape>
                <v:shape id="フローチャート: 処理 3" o:spid="_x0000_s1028" type="#_x0000_t109" style="position:absolute;left:36004;top:1047;width:30188;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U//sIA&#10;AADaAAAADwAAAGRycy9kb3ducmV2LnhtbESPQYvCMBSE7wv+h/CEvSxrqoJo1yiiCHtVi9jbo3m2&#10;wealNlHrvzfCwh6HmfmGmS87W4s7td44VjAcJCCIC6cNlwqyw/Z7CsIHZI21Y1LwJA/LRe9jjql2&#10;D97RfR9KESHsU1RQhdCkUvqiIot+4Bri6J1dazFE2ZZSt/iIcFvLUZJMpEXDcaHChtYVFZf9zSrw&#10;J/PMkts15NlxYsqv6yHLZxulPvvd6gdEoC78h//av1rBGN5X4g2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T/+wgAAANoAAAAPAAAAAAAAAAAAAAAAAJgCAABkcnMvZG93&#10;bnJldi54bWxQSwUGAAAAAAQABAD1AAAAhwMAAAAA&#10;" fillcolor="white [3201]" stroked="f" strokeweight="2pt">
                  <v:fill opacity="0"/>
                  <v:textbox inset=",0,,0">
                    <w:txbxContent>
                      <w:p w:rsidR="00D840FA" w:rsidRPr="00FA7558" w:rsidRDefault="00B076B2" w:rsidP="00FA7558">
                        <w:pPr>
                          <w:snapToGrid w:val="0"/>
                          <w:jc w:val="right"/>
                          <w:rPr>
                            <w:rFonts w:ascii="Meiryo UI" w:eastAsia="Meiryo UI" w:hAnsi="Meiryo UI" w:cs="Meiryo UI"/>
                            <w:b/>
                            <w:color w:val="FFFFFF" w:themeColor="background1"/>
                            <w:sz w:val="16"/>
                            <w:szCs w:val="18"/>
                          </w:rPr>
                        </w:pPr>
                        <w:r w:rsidRPr="00FA7558">
                          <w:rPr>
                            <w:rFonts w:ascii="Meiryo UI" w:eastAsia="Meiryo UI" w:hAnsi="Meiryo UI" w:cs="Meiryo UI" w:hint="eastAsia"/>
                            <w:b/>
                            <w:color w:val="FFFFFF" w:themeColor="background1"/>
                            <w:sz w:val="16"/>
                            <w:szCs w:val="18"/>
                          </w:rPr>
                          <w:t>平成</w:t>
                        </w:r>
                        <w:r w:rsidR="00693BF5">
                          <w:rPr>
                            <w:rFonts w:ascii="Meiryo UI" w:eastAsia="Meiryo UI" w:hAnsi="Meiryo UI" w:cs="Meiryo UI" w:hint="eastAsia"/>
                            <w:b/>
                            <w:color w:val="FFFFFF" w:themeColor="background1"/>
                            <w:sz w:val="16"/>
                            <w:szCs w:val="18"/>
                          </w:rPr>
                          <w:t>３０</w:t>
                        </w:r>
                        <w:r w:rsidRPr="00FA7558">
                          <w:rPr>
                            <w:rFonts w:ascii="Meiryo UI" w:eastAsia="Meiryo UI" w:hAnsi="Meiryo UI" w:cs="Meiryo UI" w:hint="eastAsia"/>
                            <w:b/>
                            <w:color w:val="FFFFFF" w:themeColor="background1"/>
                            <w:sz w:val="16"/>
                            <w:szCs w:val="18"/>
                          </w:rPr>
                          <w:t>年度やまなし</w:t>
                        </w:r>
                        <w:r w:rsidR="00FA7558" w:rsidRPr="00FA7558">
                          <w:rPr>
                            <w:rFonts w:ascii="Meiryo UI" w:eastAsia="Meiryo UI" w:hAnsi="Meiryo UI" w:cs="Meiryo UI" w:hint="eastAsia"/>
                            <w:b/>
                            <w:color w:val="FFFFFF" w:themeColor="background1"/>
                            <w:sz w:val="16"/>
                            <w:szCs w:val="18"/>
                          </w:rPr>
                          <w:t>新産業構造対応雇用創造</w:t>
                        </w:r>
                        <w:r w:rsidRPr="00FA7558">
                          <w:rPr>
                            <w:rFonts w:ascii="Meiryo UI" w:eastAsia="Meiryo UI" w:hAnsi="Meiryo UI" w:cs="Meiryo UI" w:hint="eastAsia"/>
                            <w:b/>
                            <w:color w:val="FFFFFF" w:themeColor="background1"/>
                            <w:sz w:val="16"/>
                            <w:szCs w:val="18"/>
                          </w:rPr>
                          <w:t>プロジェクト</w:t>
                        </w:r>
                      </w:p>
                      <w:p w:rsidR="00EA042E" w:rsidRPr="00FA7558" w:rsidRDefault="00EA042E" w:rsidP="00FA7558">
                        <w:pPr>
                          <w:snapToGrid w:val="0"/>
                          <w:jc w:val="right"/>
                          <w:rPr>
                            <w:rFonts w:ascii="Meiryo UI" w:eastAsia="Meiryo UI" w:hAnsi="Meiryo UI" w:cs="Meiryo UI"/>
                            <w:b/>
                            <w:color w:val="FFFFFF" w:themeColor="background1"/>
                            <w:szCs w:val="18"/>
                          </w:rPr>
                        </w:pPr>
                        <w:r w:rsidRPr="00FA7558">
                          <w:rPr>
                            <w:rFonts w:ascii="Meiryo UI" w:eastAsia="Meiryo UI" w:hAnsi="Meiryo UI" w:cs="Meiryo UI" w:hint="eastAsia"/>
                            <w:b/>
                            <w:color w:val="FFFFFF" w:themeColor="background1"/>
                            <w:szCs w:val="18"/>
                          </w:rPr>
                          <w:t>主催：山梨県</w:t>
                        </w:r>
                        <w:r w:rsidR="00FA7558" w:rsidRPr="00FA7558">
                          <w:rPr>
                            <w:rFonts w:ascii="Meiryo UI" w:eastAsia="Meiryo UI" w:hAnsi="Meiryo UI" w:cs="Meiryo UI" w:hint="eastAsia"/>
                            <w:b/>
                            <w:color w:val="FFFFFF" w:themeColor="background1"/>
                            <w:szCs w:val="18"/>
                          </w:rPr>
                          <w:t xml:space="preserve">　</w:t>
                        </w:r>
                        <w:r w:rsidRPr="00FA7558">
                          <w:rPr>
                            <w:rFonts w:ascii="Meiryo UI" w:eastAsia="Meiryo UI" w:hAnsi="Meiryo UI" w:cs="Meiryo UI" w:hint="eastAsia"/>
                            <w:b/>
                            <w:color w:val="FFFFFF" w:themeColor="background1"/>
                            <w:szCs w:val="18"/>
                          </w:rPr>
                          <w:t>産業労働部</w:t>
                        </w:r>
                      </w:p>
                    </w:txbxContent>
                  </v:textbox>
                </v:shape>
              </v:group>
            </w:pict>
          </mc:Fallback>
        </mc:AlternateContent>
      </w:r>
    </w:p>
    <w:p w:rsidR="008C2513" w:rsidRDefault="008C2513"/>
    <w:p w:rsidR="008C2513" w:rsidRDefault="008C2513"/>
    <w:p w:rsidR="008C2513" w:rsidRDefault="008C2513"/>
    <w:p w:rsidR="006620C9" w:rsidRDefault="006620C9"/>
    <w:tbl>
      <w:tblPr>
        <w:tblStyle w:val="a3"/>
        <w:tblpPr w:leftFromText="142" w:rightFromText="142" w:vertAnchor="text" w:horzAnchor="margin" w:tblpX="250" w:tblpY="210"/>
        <w:tblOverlap w:val="never"/>
        <w:tblW w:w="0" w:type="auto"/>
        <w:tblBorders>
          <w:top w:val="none" w:sz="0" w:space="0" w:color="auto"/>
          <w:left w:val="none" w:sz="0" w:space="0" w:color="auto"/>
          <w:bottom w:val="none" w:sz="0" w:space="0" w:color="auto"/>
          <w:right w:val="none" w:sz="0" w:space="0" w:color="auto"/>
          <w:insideH w:val="single" w:sz="18" w:space="0" w:color="auto"/>
        </w:tblBorders>
        <w:tblLook w:val="04A0" w:firstRow="1" w:lastRow="0" w:firstColumn="1" w:lastColumn="0" w:noHBand="0" w:noVBand="1"/>
      </w:tblPr>
      <w:tblGrid>
        <w:gridCol w:w="10173"/>
      </w:tblGrid>
      <w:tr w:rsidR="000E1D27" w:rsidRPr="00C75255" w:rsidTr="000E1D27">
        <w:trPr>
          <w:trHeight w:val="704"/>
        </w:trPr>
        <w:tc>
          <w:tcPr>
            <w:tcW w:w="10173" w:type="dxa"/>
            <w:vAlign w:val="center"/>
          </w:tcPr>
          <w:p w:rsidR="00AD5E5F" w:rsidRPr="000E1D27" w:rsidRDefault="00133C38" w:rsidP="00326661">
            <w:pPr>
              <w:snapToGrid w:val="0"/>
              <w:rPr>
                <w:rFonts w:ascii="Meiryo UI" w:eastAsia="Meiryo UI" w:hAnsi="Meiryo UI" w:cs="Meiryo UI"/>
                <w:color w:val="000000" w:themeColor="text1"/>
                <w:sz w:val="24"/>
                <w:szCs w:val="24"/>
                <w14:shadow w14:blurRad="63500" w14:dist="50800" w14:dir="2700000" w14:sx="0" w14:sy="0" w14:kx="0" w14:ky="0" w14:algn="none">
                  <w14:srgbClr w14:val="000000">
                    <w14:alpha w14:val="50000"/>
                  </w14:srgbClr>
                </w14:shadow>
              </w:rPr>
            </w:pPr>
            <w:r>
              <w:rPr>
                <w:rFonts w:ascii="Meiryo UI" w:eastAsia="Meiryo UI" w:hAnsi="Meiryo UI" w:cs="Meiryo UI" w:hint="eastAsia"/>
                <w:color w:val="000000" w:themeColor="text1"/>
                <w:sz w:val="24"/>
                <w:szCs w:val="24"/>
                <w14:shadow w14:blurRad="63500" w14:dist="50800" w14:dir="2700000" w14:sx="0" w14:sy="0" w14:kx="0" w14:ky="0" w14:algn="none">
                  <w14:srgbClr w14:val="000000">
                    <w14:alpha w14:val="50000"/>
                  </w14:srgbClr>
                </w14:shadow>
              </w:rPr>
              <w:t>水素・</w:t>
            </w:r>
            <w:r w:rsidR="000E1D27" w:rsidRPr="000E1D27">
              <w:rPr>
                <w:rFonts w:ascii="Meiryo UI" w:eastAsia="Meiryo UI" w:hAnsi="Meiryo UI" w:cs="Meiryo UI" w:hint="eastAsia"/>
                <w:color w:val="000000" w:themeColor="text1"/>
                <w:sz w:val="24"/>
                <w:szCs w:val="24"/>
                <w14:shadow w14:blurRad="63500" w14:dist="50800" w14:dir="2700000" w14:sx="0" w14:sy="0" w14:kx="0" w14:ky="0" w14:algn="none">
                  <w14:srgbClr w14:val="000000">
                    <w14:alpha w14:val="50000"/>
                  </w14:srgbClr>
                </w14:shadow>
              </w:rPr>
              <w:t>燃料電池関連分野での事業展開に</w:t>
            </w:r>
            <w:r w:rsidR="00326661">
              <w:rPr>
                <w:rFonts w:ascii="Meiryo UI" w:eastAsia="Meiryo UI" w:hAnsi="Meiryo UI" w:cs="Meiryo UI" w:hint="eastAsia"/>
                <w:color w:val="000000" w:themeColor="text1"/>
                <w:sz w:val="24"/>
                <w:szCs w:val="24"/>
                <w14:shadow w14:blurRad="63500" w14:dist="50800" w14:dir="2700000" w14:sx="0" w14:sy="0" w14:kx="0" w14:ky="0" w14:algn="none">
                  <w14:srgbClr w14:val="000000">
                    <w14:alpha w14:val="50000"/>
                  </w14:srgbClr>
                </w14:shadow>
              </w:rPr>
              <w:t>関心をお持ちの企業の</w:t>
            </w:r>
            <w:r w:rsidR="000E1D27" w:rsidRPr="000E1D27">
              <w:rPr>
                <w:rFonts w:ascii="Meiryo UI" w:eastAsia="Meiryo UI" w:hAnsi="Meiryo UI" w:cs="Meiryo UI" w:hint="eastAsia"/>
                <w:color w:val="000000" w:themeColor="text1"/>
                <w:sz w:val="24"/>
                <w:szCs w:val="24"/>
                <w14:shadow w14:blurRad="63500" w14:dist="50800" w14:dir="2700000" w14:sx="0" w14:sy="0" w14:kx="0" w14:ky="0" w14:algn="none">
                  <w14:srgbClr w14:val="000000">
                    <w14:alpha w14:val="50000"/>
                  </w14:srgbClr>
                </w14:shadow>
              </w:rPr>
              <w:t>方を対象に、水素・燃料電池関連技術の動向等について、関連分野の最先端で活動し、専門的な知見を有する方を招き、燃料電池ビジネスに関する最新の情報を提供します。</w:t>
            </w:r>
          </w:p>
        </w:tc>
      </w:tr>
      <w:tr w:rsidR="000E1D27" w:rsidRPr="00BC7283" w:rsidTr="000E1D27">
        <w:trPr>
          <w:trHeight w:val="811"/>
        </w:trPr>
        <w:tc>
          <w:tcPr>
            <w:tcW w:w="10173" w:type="dxa"/>
            <w:vAlign w:val="center"/>
          </w:tcPr>
          <w:p w:rsidR="00AD5E5F" w:rsidRDefault="00AD5E5F" w:rsidP="000E1D27">
            <w:pPr>
              <w:snapToGrid w:val="0"/>
              <w:rPr>
                <w:rFonts w:ascii="Meiryo UI" w:eastAsia="Meiryo UI" w:hAnsi="Meiryo UI" w:cs="Meiryo UI"/>
                <w:sz w:val="22"/>
                <w:szCs w:val="24"/>
              </w:rPr>
            </w:pPr>
          </w:p>
          <w:p w:rsidR="00CD7E33" w:rsidRPr="00CD7E33" w:rsidRDefault="00CD7E33" w:rsidP="00CD7E33">
            <w:pPr>
              <w:snapToGrid w:val="0"/>
              <w:rPr>
                <w:rFonts w:ascii="Meiryo UI" w:eastAsia="Meiryo UI" w:hAnsi="Meiryo UI" w:cs="Meiryo UI"/>
                <w:sz w:val="22"/>
                <w:szCs w:val="24"/>
              </w:rPr>
            </w:pPr>
            <w:r w:rsidRPr="000E1D27">
              <w:rPr>
                <w:rFonts w:ascii="Meiryo UI" w:eastAsia="Meiryo UI" w:hAnsi="Meiryo UI" w:cs="Meiryo UI" w:hint="eastAsia"/>
                <w:color w:val="000000" w:themeColor="text1"/>
                <w:sz w:val="22"/>
                <w:szCs w:val="24"/>
                <w14:shadow w14:blurRad="63500" w14:dist="50800" w14:dir="2700000" w14:sx="0" w14:sy="0" w14:kx="0" w14:ky="0" w14:algn="none">
                  <w14:srgbClr w14:val="000000">
                    <w14:alpha w14:val="50000"/>
                  </w14:srgbClr>
                </w14:shadow>
              </w:rPr>
              <w:t>◆</w:t>
            </w:r>
            <w:r w:rsidRPr="00D543B0">
              <w:rPr>
                <w:rFonts w:ascii="Meiryo UI" w:eastAsia="Meiryo UI" w:hAnsi="Meiryo UI" w:cs="Meiryo UI" w:hint="eastAsia"/>
                <w:color w:val="000000" w:themeColor="text1"/>
                <w:spacing w:val="95"/>
                <w:kern w:val="0"/>
                <w:sz w:val="22"/>
                <w:szCs w:val="24"/>
                <w:fitText w:val="630" w:id="1450362119"/>
                <w14:shadow w14:blurRad="63500" w14:dist="50800" w14:dir="2700000" w14:sx="0" w14:sy="0" w14:kx="0" w14:ky="0" w14:algn="none">
                  <w14:srgbClr w14:val="000000">
                    <w14:alpha w14:val="50000"/>
                  </w14:srgbClr>
                </w14:shadow>
              </w:rPr>
              <w:t>日</w:t>
            </w:r>
            <w:r w:rsidRPr="00D543B0">
              <w:rPr>
                <w:rFonts w:ascii="Meiryo UI" w:eastAsia="Meiryo UI" w:hAnsi="Meiryo UI" w:cs="Meiryo UI" w:hint="eastAsia"/>
                <w:color w:val="000000" w:themeColor="text1"/>
                <w:kern w:val="0"/>
                <w:sz w:val="22"/>
                <w:szCs w:val="24"/>
                <w:fitText w:val="630" w:id="1450362119"/>
                <w14:shadow w14:blurRad="63500" w14:dist="50800" w14:dir="2700000" w14:sx="0" w14:sy="0" w14:kx="0" w14:ky="0" w14:algn="none">
                  <w14:srgbClr w14:val="000000">
                    <w14:alpha w14:val="50000"/>
                  </w14:srgbClr>
                </w14:shadow>
              </w:rPr>
              <w:t>時</w:t>
            </w:r>
            <w:r w:rsidRPr="000E1D27">
              <w:rPr>
                <w:rFonts w:ascii="Meiryo UI" w:eastAsia="Meiryo UI" w:hAnsi="Meiryo UI" w:cs="Meiryo UI" w:hint="eastAsia"/>
                <w:color w:val="000000" w:themeColor="text1"/>
                <w:sz w:val="22"/>
                <w:szCs w:val="24"/>
                <w14:shadow w14:blurRad="63500" w14:dist="50800" w14:dir="2700000" w14:sx="0" w14:sy="0" w14:kx="0" w14:ky="0" w14:algn="none">
                  <w14:srgbClr w14:val="000000">
                    <w14:alpha w14:val="50000"/>
                  </w14:srgbClr>
                </w14:shadow>
              </w:rPr>
              <w:t xml:space="preserve">：　</w:t>
            </w:r>
            <w:r w:rsidR="00DC133F">
              <w:rPr>
                <w:rFonts w:ascii="Meiryo UI" w:eastAsia="Meiryo UI" w:hAnsi="Meiryo UI" w:cs="Meiryo UI" w:hint="eastAsia"/>
                <w:sz w:val="22"/>
                <w:szCs w:val="24"/>
              </w:rPr>
              <w:t>平成３０年１１月２２日（木</w:t>
            </w:r>
            <w:r w:rsidR="00693BF5">
              <w:rPr>
                <w:rFonts w:ascii="Meiryo UI" w:eastAsia="Meiryo UI" w:hAnsi="Meiryo UI" w:cs="Meiryo UI" w:hint="eastAsia"/>
                <w:sz w:val="22"/>
                <w:szCs w:val="24"/>
              </w:rPr>
              <w:t>）１４：００～１６</w:t>
            </w:r>
            <w:r w:rsidRPr="000E1D27">
              <w:rPr>
                <w:rFonts w:ascii="Meiryo UI" w:eastAsia="Meiryo UI" w:hAnsi="Meiryo UI" w:cs="Meiryo UI" w:hint="eastAsia"/>
                <w:sz w:val="22"/>
                <w:szCs w:val="24"/>
              </w:rPr>
              <w:t>：</w:t>
            </w:r>
            <w:r w:rsidR="00DC133F">
              <w:rPr>
                <w:rFonts w:ascii="Meiryo UI" w:eastAsia="Meiryo UI" w:hAnsi="Meiryo UI" w:cs="Meiryo UI" w:hint="eastAsia"/>
                <w:sz w:val="22"/>
                <w:szCs w:val="24"/>
              </w:rPr>
              <w:t>０</w:t>
            </w:r>
            <w:r w:rsidRPr="000E1D27">
              <w:rPr>
                <w:rFonts w:ascii="Meiryo UI" w:eastAsia="Meiryo UI" w:hAnsi="Meiryo UI" w:cs="Meiryo UI" w:hint="eastAsia"/>
                <w:sz w:val="22"/>
                <w:szCs w:val="24"/>
              </w:rPr>
              <w:t>０　（１３：３０開場・受付開始）</w:t>
            </w:r>
          </w:p>
          <w:p w:rsidR="000E1D27" w:rsidRPr="000E1D27" w:rsidRDefault="000E1D27" w:rsidP="000E1D27">
            <w:pPr>
              <w:snapToGrid w:val="0"/>
              <w:rPr>
                <w:rFonts w:ascii="Meiryo UI" w:eastAsia="Meiryo UI" w:hAnsi="Meiryo UI" w:cs="Meiryo UI"/>
                <w:color w:val="000000" w:themeColor="text1"/>
                <w:sz w:val="22"/>
                <w:szCs w:val="24"/>
                <w14:shadow w14:blurRad="63500" w14:dist="50800" w14:dir="2700000" w14:sx="0" w14:sy="0" w14:kx="0" w14:ky="0" w14:algn="none">
                  <w14:srgbClr w14:val="000000">
                    <w14:alpha w14:val="50000"/>
                  </w14:srgbClr>
                </w14:shadow>
              </w:rPr>
            </w:pPr>
            <w:r w:rsidRPr="000E1D27">
              <w:rPr>
                <w:rFonts w:ascii="Meiryo UI" w:eastAsia="Meiryo UI" w:hAnsi="Meiryo UI" w:cs="Meiryo UI" w:hint="eastAsia"/>
                <w:sz w:val="22"/>
                <w:szCs w:val="24"/>
              </w:rPr>
              <w:t>◆</w:t>
            </w:r>
            <w:r w:rsidRPr="000E1D27">
              <w:rPr>
                <w:rFonts w:ascii="Meiryo UI" w:eastAsia="Meiryo UI" w:hAnsi="Meiryo UI" w:cs="Meiryo UI" w:hint="eastAsia"/>
                <w:spacing w:val="95"/>
                <w:kern w:val="0"/>
                <w:sz w:val="22"/>
                <w:szCs w:val="24"/>
                <w:fitText w:val="630" w:id="1450362118"/>
              </w:rPr>
              <w:t>場</w:t>
            </w:r>
            <w:r w:rsidRPr="000E1D27">
              <w:rPr>
                <w:rFonts w:ascii="Meiryo UI" w:eastAsia="Meiryo UI" w:hAnsi="Meiryo UI" w:cs="Meiryo UI" w:hint="eastAsia"/>
                <w:kern w:val="0"/>
                <w:sz w:val="22"/>
                <w:szCs w:val="24"/>
                <w:fitText w:val="630" w:id="1450362118"/>
              </w:rPr>
              <w:t>所</w:t>
            </w:r>
            <w:r w:rsidRPr="000E1D27">
              <w:rPr>
                <w:rFonts w:ascii="Meiryo UI" w:eastAsia="Meiryo UI" w:hAnsi="Meiryo UI" w:cs="Meiryo UI" w:hint="eastAsia"/>
                <w:sz w:val="22"/>
                <w:szCs w:val="24"/>
              </w:rPr>
              <w:t xml:space="preserve">：　</w:t>
            </w:r>
            <w:r w:rsidR="00DC133F">
              <w:rPr>
                <w:rFonts w:ascii="Meiryo UI" w:eastAsia="Meiryo UI" w:hAnsi="Meiryo UI" w:cs="Meiryo UI" w:hint="eastAsia"/>
                <w:color w:val="000000" w:themeColor="text1"/>
                <w:sz w:val="22"/>
                <w:szCs w:val="24"/>
                <w14:shadow w14:blurRad="63500" w14:dist="50800" w14:dir="2700000" w14:sx="0" w14:sy="0" w14:kx="0" w14:ky="0" w14:algn="none">
                  <w14:srgbClr w14:val="000000">
                    <w14:alpha w14:val="50000"/>
                  </w14:srgbClr>
                </w14:shadow>
              </w:rPr>
              <w:t>富士</w:t>
            </w:r>
            <w:r w:rsidR="00DC133F">
              <w:rPr>
                <w:rFonts w:ascii="Meiryo UI" w:eastAsia="Meiryo UI" w:hAnsi="Meiryo UI" w:cs="Meiryo UI" w:hint="eastAsia"/>
                <w:sz w:val="22"/>
                <w:szCs w:val="24"/>
              </w:rPr>
              <w:t>技術</w:t>
            </w:r>
            <w:r w:rsidR="00DC133F">
              <w:rPr>
                <w:rFonts w:ascii="Meiryo UI" w:eastAsia="Meiryo UI" w:hAnsi="Meiryo UI" w:cs="Meiryo UI" w:hint="eastAsia"/>
                <w:color w:val="000000" w:themeColor="text1"/>
                <w:sz w:val="22"/>
                <w:szCs w:val="24"/>
                <w14:shadow w14:blurRad="63500" w14:dist="50800" w14:dir="2700000" w14:sx="0" w14:sy="0" w14:kx="0" w14:ky="0" w14:algn="none">
                  <w14:srgbClr w14:val="000000">
                    <w14:alpha w14:val="50000"/>
                  </w14:srgbClr>
                </w14:shadow>
              </w:rPr>
              <w:t>支援</w:t>
            </w:r>
            <w:r w:rsidR="00DC133F">
              <w:rPr>
                <w:rFonts w:ascii="Meiryo UI" w:eastAsia="Meiryo UI" w:hAnsi="Meiryo UI" w:cs="Meiryo UI" w:hint="eastAsia"/>
                <w:sz w:val="22"/>
                <w:szCs w:val="24"/>
              </w:rPr>
              <w:t>センター</w:t>
            </w:r>
            <w:r w:rsidR="00DC133F">
              <w:rPr>
                <w:rFonts w:ascii="Meiryo UI" w:eastAsia="Meiryo UI" w:hAnsi="Meiryo UI" w:cs="Meiryo UI" w:hint="eastAsia"/>
                <w:color w:val="000000" w:themeColor="text1"/>
                <w:sz w:val="22"/>
                <w:szCs w:val="24"/>
                <w14:shadow w14:blurRad="63500" w14:dist="50800" w14:dir="2700000" w14:sx="0" w14:sy="0" w14:kx="0" w14:ky="0" w14:algn="none">
                  <w14:srgbClr w14:val="000000">
                    <w14:alpha w14:val="50000"/>
                  </w14:srgbClr>
                </w14:shadow>
              </w:rPr>
              <w:t xml:space="preserve">　研究開発支援棟共同研究エリア</w:t>
            </w:r>
          </w:p>
          <w:p w:rsidR="000E1D27" w:rsidRPr="00DC133F" w:rsidRDefault="000E1D27" w:rsidP="00CD7E33">
            <w:pPr>
              <w:snapToGrid w:val="0"/>
              <w:rPr>
                <w:rFonts w:ascii="Meiryo UI" w:eastAsia="Meiryo UI" w:hAnsi="Meiryo UI" w:cs="Meiryo UI"/>
                <w:sz w:val="22"/>
                <w:szCs w:val="24"/>
              </w:rPr>
            </w:pPr>
          </w:p>
        </w:tc>
      </w:tr>
      <w:tr w:rsidR="000E1D27" w:rsidRPr="00BC7283" w:rsidTr="000E1D27">
        <w:trPr>
          <w:trHeight w:val="372"/>
        </w:trPr>
        <w:tc>
          <w:tcPr>
            <w:tcW w:w="10173" w:type="dxa"/>
            <w:vAlign w:val="center"/>
          </w:tcPr>
          <w:p w:rsidR="00AD5E5F" w:rsidRPr="009375AE" w:rsidRDefault="00AD5E5F" w:rsidP="000E1D27">
            <w:pPr>
              <w:snapToGrid w:val="0"/>
              <w:rPr>
                <w:rFonts w:ascii="Meiryo UI" w:eastAsia="Meiryo UI" w:hAnsi="Meiryo UI" w:cs="Meiryo UI"/>
                <w:sz w:val="22"/>
                <w:szCs w:val="24"/>
              </w:rPr>
            </w:pPr>
          </w:p>
          <w:p w:rsidR="000E1D27" w:rsidRPr="000E1D27" w:rsidRDefault="000E1D27" w:rsidP="000E1D27">
            <w:pPr>
              <w:snapToGrid w:val="0"/>
              <w:rPr>
                <w:rFonts w:ascii="Meiryo UI" w:eastAsia="Meiryo UI" w:hAnsi="Meiryo UI" w:cs="Meiryo UI"/>
                <w:sz w:val="22"/>
                <w:szCs w:val="24"/>
              </w:rPr>
            </w:pPr>
            <w:r w:rsidRPr="000E1D27">
              <w:rPr>
                <w:rFonts w:ascii="Meiryo UI" w:eastAsia="Meiryo UI" w:hAnsi="Meiryo UI" w:cs="Meiryo UI" w:hint="eastAsia"/>
                <w:sz w:val="22"/>
                <w:szCs w:val="24"/>
              </w:rPr>
              <w:t>◆</w:t>
            </w:r>
            <w:r w:rsidRPr="00942FC1">
              <w:rPr>
                <w:rFonts w:ascii="Meiryo UI" w:eastAsia="Meiryo UI" w:hAnsi="Meiryo UI" w:cs="Meiryo UI" w:hint="eastAsia"/>
                <w:spacing w:val="15"/>
                <w:w w:val="95"/>
                <w:kern w:val="0"/>
                <w:sz w:val="22"/>
                <w:szCs w:val="24"/>
                <w:fitText w:val="630" w:id="1450362120"/>
              </w:rPr>
              <w:t>参加</w:t>
            </w:r>
            <w:r w:rsidRPr="00942FC1">
              <w:rPr>
                <w:rFonts w:ascii="Meiryo UI" w:eastAsia="Meiryo UI" w:hAnsi="Meiryo UI" w:cs="Meiryo UI" w:hint="eastAsia"/>
                <w:spacing w:val="-7"/>
                <w:w w:val="95"/>
                <w:kern w:val="0"/>
                <w:sz w:val="22"/>
                <w:szCs w:val="24"/>
                <w:fitText w:val="630" w:id="1450362120"/>
              </w:rPr>
              <w:t>費</w:t>
            </w:r>
            <w:r w:rsidRPr="000E1D27">
              <w:rPr>
                <w:rFonts w:ascii="Meiryo UI" w:eastAsia="Meiryo UI" w:hAnsi="Meiryo UI" w:cs="Meiryo UI" w:hint="eastAsia"/>
                <w:sz w:val="22"/>
                <w:szCs w:val="24"/>
              </w:rPr>
              <w:t>：　無料</w:t>
            </w:r>
          </w:p>
          <w:p w:rsidR="000E1D27" w:rsidRPr="000E1D27" w:rsidRDefault="000E1D27" w:rsidP="000E1D27">
            <w:pPr>
              <w:snapToGrid w:val="0"/>
              <w:rPr>
                <w:rFonts w:ascii="Meiryo UI" w:eastAsia="Meiryo UI" w:hAnsi="Meiryo UI" w:cs="Meiryo UI"/>
                <w:sz w:val="22"/>
                <w:szCs w:val="24"/>
              </w:rPr>
            </w:pPr>
            <w:r w:rsidRPr="000E1D27">
              <w:rPr>
                <w:rFonts w:ascii="Meiryo UI" w:eastAsia="Meiryo UI" w:hAnsi="Meiryo UI" w:cs="Meiryo UI" w:hint="eastAsia"/>
                <w:sz w:val="22"/>
                <w:szCs w:val="24"/>
              </w:rPr>
              <w:t>◆定  員：　３０名程度（先着順）</w:t>
            </w:r>
          </w:p>
          <w:p w:rsidR="000E1D27" w:rsidRPr="000E1D27" w:rsidRDefault="000E1D27" w:rsidP="000E1D27">
            <w:pPr>
              <w:snapToGrid w:val="0"/>
              <w:rPr>
                <w:rFonts w:ascii="Meiryo UI" w:eastAsia="Meiryo UI" w:hAnsi="Meiryo UI" w:cs="Meiryo UI"/>
                <w:sz w:val="22"/>
                <w:szCs w:val="24"/>
              </w:rPr>
            </w:pPr>
          </w:p>
        </w:tc>
      </w:tr>
      <w:tr w:rsidR="000E1D27" w:rsidRPr="00BC7283" w:rsidTr="000E1D27">
        <w:trPr>
          <w:trHeight w:val="4077"/>
        </w:trPr>
        <w:tc>
          <w:tcPr>
            <w:tcW w:w="10173" w:type="dxa"/>
            <w:tcBorders>
              <w:bottom w:val="single" w:sz="18" w:space="0" w:color="auto"/>
            </w:tcBorders>
            <w:vAlign w:val="center"/>
          </w:tcPr>
          <w:p w:rsidR="00DF3097" w:rsidRDefault="00DF3097" w:rsidP="000E1D27">
            <w:pPr>
              <w:snapToGrid w:val="0"/>
              <w:rPr>
                <w:rFonts w:ascii="Meiryo UI" w:eastAsia="Meiryo UI" w:hAnsi="Meiryo UI" w:cs="Meiryo UI"/>
                <w:color w:val="000000" w:themeColor="text1"/>
                <w:szCs w:val="21"/>
              </w:rPr>
            </w:pPr>
          </w:p>
          <w:p w:rsidR="000E1D27" w:rsidRDefault="000E1D27" w:rsidP="000E1D27">
            <w:pPr>
              <w:snapToGrid w:val="0"/>
              <w:rPr>
                <w:rFonts w:ascii="Meiryo UI" w:eastAsia="Meiryo UI" w:hAnsi="Meiryo UI" w:cs="Meiryo UI"/>
                <w:color w:val="000000" w:themeColor="text1"/>
                <w:sz w:val="24"/>
                <w:szCs w:val="24"/>
              </w:rPr>
            </w:pPr>
            <w:r w:rsidRPr="00FA7558">
              <w:rPr>
                <w:rFonts w:ascii="Meiryo UI" w:eastAsia="Meiryo UI" w:hAnsi="Meiryo UI" w:cs="Meiryo UI" w:hint="eastAsia"/>
                <w:color w:val="000000" w:themeColor="text1"/>
                <w:szCs w:val="21"/>
              </w:rPr>
              <w:t>◆</w:t>
            </w:r>
            <w:r w:rsidRPr="000E1D27">
              <w:rPr>
                <w:rFonts w:ascii="Meiryo UI" w:eastAsia="Meiryo UI" w:hAnsi="Meiryo UI" w:cs="Meiryo UI" w:hint="eastAsia"/>
                <w:color w:val="000000" w:themeColor="text1"/>
                <w:spacing w:val="75"/>
                <w:kern w:val="0"/>
                <w:sz w:val="24"/>
                <w:szCs w:val="24"/>
                <w:fitText w:val="630" w:id="1450362121"/>
              </w:rPr>
              <w:t>内</w:t>
            </w:r>
            <w:r w:rsidRPr="000E1D27">
              <w:rPr>
                <w:rFonts w:ascii="Meiryo UI" w:eastAsia="Meiryo UI" w:hAnsi="Meiryo UI" w:cs="Meiryo UI" w:hint="eastAsia"/>
                <w:color w:val="000000" w:themeColor="text1"/>
                <w:kern w:val="0"/>
                <w:sz w:val="24"/>
                <w:szCs w:val="24"/>
                <w:fitText w:val="630" w:id="1450362121"/>
              </w:rPr>
              <w:t>容</w:t>
            </w:r>
            <w:r w:rsidRPr="00433AE2">
              <w:rPr>
                <w:rFonts w:ascii="Meiryo UI" w:eastAsia="Meiryo UI" w:hAnsi="Meiryo UI" w:cs="Meiryo UI" w:hint="eastAsia"/>
                <w:color w:val="000000" w:themeColor="text1"/>
                <w:sz w:val="24"/>
                <w:szCs w:val="24"/>
              </w:rPr>
              <w:t>（予定）：</w:t>
            </w:r>
          </w:p>
          <w:p w:rsidR="000E1D27" w:rsidRPr="00433AE2" w:rsidRDefault="00693BF5" w:rsidP="000E1D27">
            <w:pPr>
              <w:snapToGrid w:val="0"/>
              <w:ind w:firstLineChars="200" w:firstLine="480"/>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・講演１　＜１４：１０～１４：５</w:t>
            </w:r>
            <w:r w:rsidR="000E1D27" w:rsidRPr="00433AE2">
              <w:rPr>
                <w:rFonts w:ascii="Meiryo UI" w:eastAsia="Meiryo UI" w:hAnsi="Meiryo UI" w:cs="Meiryo UI" w:hint="eastAsia"/>
                <w:color w:val="000000" w:themeColor="text1"/>
                <w:sz w:val="24"/>
                <w:szCs w:val="24"/>
              </w:rPr>
              <w:t>０＞</w:t>
            </w:r>
          </w:p>
          <w:p w:rsidR="000E1D27" w:rsidRPr="00433AE2" w:rsidRDefault="000E1D27" w:rsidP="000E1D27">
            <w:pPr>
              <w:snapToGrid w:val="0"/>
              <w:ind w:firstLineChars="400" w:firstLine="960"/>
              <w:rPr>
                <w:rFonts w:ascii="Meiryo UI" w:eastAsia="Meiryo UI" w:hAnsi="Meiryo UI" w:cs="Meiryo UI"/>
                <w:color w:val="000000" w:themeColor="text1"/>
                <w:sz w:val="24"/>
                <w:szCs w:val="24"/>
              </w:rPr>
            </w:pPr>
            <w:r w:rsidRPr="00433AE2">
              <w:rPr>
                <w:rFonts w:ascii="Meiryo UI" w:eastAsia="Meiryo UI" w:hAnsi="Meiryo UI" w:cs="Meiryo UI" w:hint="eastAsia"/>
                <w:color w:val="000000" w:themeColor="text1"/>
                <w:sz w:val="24"/>
                <w:szCs w:val="24"/>
              </w:rPr>
              <w:t>「</w:t>
            </w:r>
            <w:r w:rsidR="00DC133F">
              <w:rPr>
                <w:rFonts w:ascii="Meiryo UI" w:eastAsia="Meiryo UI" w:hAnsi="Meiryo UI" w:cs="Meiryo UI" w:hint="eastAsia"/>
                <w:color w:val="000000" w:themeColor="text1"/>
                <w:sz w:val="24"/>
                <w:szCs w:val="24"/>
              </w:rPr>
              <w:t>水素・燃料電池関連分野の市場動向～FCV/EVの将来性も含めて</w:t>
            </w:r>
            <w:r w:rsidR="00326661">
              <w:rPr>
                <w:rFonts w:ascii="Meiryo UI" w:eastAsia="Meiryo UI" w:hAnsi="Meiryo UI" w:cs="Meiryo UI" w:hint="eastAsia"/>
                <w:sz w:val="24"/>
                <w:szCs w:val="24"/>
              </w:rPr>
              <w:t>」</w:t>
            </w:r>
          </w:p>
          <w:p w:rsidR="00DC133F" w:rsidRDefault="00693BF5" w:rsidP="009D4D71">
            <w:pPr>
              <w:snapToGrid w:val="0"/>
              <w:rPr>
                <w:rFonts w:ascii="Meiryo UI" w:eastAsia="Meiryo UI" w:hAnsi="Meiryo UI" w:cs="Meiryo UI"/>
                <w:sz w:val="24"/>
                <w:szCs w:val="24"/>
              </w:rPr>
            </w:pPr>
            <w:r>
              <w:rPr>
                <w:rFonts w:ascii="Meiryo UI" w:eastAsia="Meiryo UI" w:hAnsi="Meiryo UI" w:cs="Meiryo UI" w:hint="eastAsia"/>
                <w:sz w:val="24"/>
                <w:szCs w:val="24"/>
              </w:rPr>
              <w:t xml:space="preserve">　　　　　　講師：</w:t>
            </w:r>
            <w:r w:rsidR="00DC133F">
              <w:rPr>
                <w:rFonts w:ascii="Meiryo UI" w:eastAsia="Meiryo UI" w:hAnsi="Meiryo UI" w:cs="Meiryo UI" w:hint="eastAsia"/>
                <w:sz w:val="24"/>
                <w:szCs w:val="24"/>
              </w:rPr>
              <w:t>みずほ情報総研株式会社　サイエンスソリューション部</w:t>
            </w:r>
          </w:p>
          <w:p w:rsidR="00DC133F" w:rsidRDefault="00DC133F" w:rsidP="007106B0">
            <w:pPr>
              <w:snapToGrid w:val="0"/>
              <w:ind w:firstLineChars="700" w:firstLine="1680"/>
              <w:rPr>
                <w:rFonts w:ascii="Meiryo UI" w:eastAsia="Meiryo UI" w:hAnsi="Meiryo UI" w:cs="Meiryo UI"/>
                <w:sz w:val="24"/>
                <w:szCs w:val="24"/>
              </w:rPr>
            </w:pPr>
            <w:r>
              <w:rPr>
                <w:rFonts w:ascii="Meiryo UI" w:eastAsia="Meiryo UI" w:hAnsi="Meiryo UI" w:cs="Meiryo UI" w:hint="eastAsia"/>
                <w:sz w:val="24"/>
                <w:szCs w:val="24"/>
              </w:rPr>
              <w:t>デジタルエンジニアリングチーム　米田　雅一</w:t>
            </w:r>
            <w:r w:rsidR="009375AE">
              <w:rPr>
                <w:rFonts w:ascii="Meiryo UI" w:eastAsia="Meiryo UI" w:hAnsi="Meiryo UI" w:cs="Meiryo UI" w:hint="eastAsia"/>
                <w:sz w:val="24"/>
                <w:szCs w:val="24"/>
              </w:rPr>
              <w:t xml:space="preserve">　</w:t>
            </w:r>
            <w:r w:rsidR="000E1D27" w:rsidRPr="00433AE2">
              <w:rPr>
                <w:rFonts w:ascii="Meiryo UI" w:eastAsia="Meiryo UI" w:hAnsi="Meiryo UI" w:cs="Meiryo UI" w:hint="eastAsia"/>
                <w:sz w:val="24"/>
                <w:szCs w:val="24"/>
              </w:rPr>
              <w:t>氏</w:t>
            </w:r>
          </w:p>
          <w:p w:rsidR="00DC133F" w:rsidRPr="00433AE2" w:rsidRDefault="00DC133F" w:rsidP="00DC133F">
            <w:pPr>
              <w:snapToGrid w:val="0"/>
              <w:ind w:firstLineChars="700" w:firstLine="1260"/>
              <w:rPr>
                <w:rFonts w:ascii="Meiryo UI" w:eastAsia="Meiryo UI" w:hAnsi="Meiryo UI" w:cs="Meiryo UI"/>
                <w:sz w:val="18"/>
                <w:szCs w:val="24"/>
              </w:rPr>
            </w:pPr>
          </w:p>
          <w:p w:rsidR="000E1D27" w:rsidRPr="00433AE2" w:rsidRDefault="00693BF5" w:rsidP="000E1D27">
            <w:pPr>
              <w:snapToGrid w:val="0"/>
              <w:spacing w:beforeLines="50" w:before="180"/>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 xml:space="preserve">　　　・講演２　＜１５：００～１５：４</w:t>
            </w:r>
            <w:r w:rsidR="000E1D27" w:rsidRPr="00433AE2">
              <w:rPr>
                <w:rFonts w:ascii="Meiryo UI" w:eastAsia="Meiryo UI" w:hAnsi="Meiryo UI" w:cs="Meiryo UI" w:hint="eastAsia"/>
                <w:color w:val="000000" w:themeColor="text1"/>
                <w:sz w:val="24"/>
                <w:szCs w:val="24"/>
              </w:rPr>
              <w:t>０＞</w:t>
            </w:r>
          </w:p>
          <w:p w:rsidR="000E1D27" w:rsidRPr="00433AE2" w:rsidRDefault="000E1D27" w:rsidP="00DC133F">
            <w:pPr>
              <w:snapToGrid w:val="0"/>
              <w:ind w:firstLineChars="400" w:firstLine="960"/>
              <w:rPr>
                <w:rFonts w:ascii="Meiryo UI" w:eastAsia="Meiryo UI" w:hAnsi="Meiryo UI" w:cs="Meiryo UI"/>
                <w:color w:val="000000" w:themeColor="text1"/>
                <w:sz w:val="24"/>
                <w:szCs w:val="24"/>
              </w:rPr>
            </w:pPr>
            <w:r w:rsidRPr="00433AE2">
              <w:rPr>
                <w:rFonts w:ascii="Meiryo UI" w:eastAsia="Meiryo UI" w:hAnsi="Meiryo UI" w:cs="Meiryo UI" w:hint="eastAsia"/>
                <w:color w:val="000000" w:themeColor="text1"/>
                <w:sz w:val="24"/>
                <w:szCs w:val="24"/>
              </w:rPr>
              <w:t>「</w:t>
            </w:r>
            <w:r w:rsidR="00DC133F">
              <w:rPr>
                <w:rFonts w:ascii="Meiryo UI" w:eastAsia="Meiryo UI" w:hAnsi="Meiryo UI" w:cs="Meiryo UI" w:hint="eastAsia"/>
                <w:color w:val="000000" w:themeColor="text1"/>
                <w:sz w:val="24"/>
                <w:szCs w:val="24"/>
              </w:rPr>
              <w:t>次世代型業務産業用燃料電池（SOFC）関連の展開</w:t>
            </w:r>
            <w:r w:rsidRPr="00433AE2">
              <w:rPr>
                <w:rFonts w:ascii="Meiryo UI" w:eastAsia="Meiryo UI" w:hAnsi="Meiryo UI" w:cs="Meiryo UI" w:hint="eastAsia"/>
                <w:color w:val="000000" w:themeColor="text1"/>
                <w:sz w:val="24"/>
                <w:szCs w:val="24"/>
              </w:rPr>
              <w:t>」</w:t>
            </w:r>
          </w:p>
          <w:p w:rsidR="0010778D" w:rsidRPr="0010778D" w:rsidRDefault="007106B0" w:rsidP="0010778D">
            <w:pPr>
              <w:snapToGrid w:val="0"/>
              <w:rPr>
                <w:rFonts w:ascii="Meiryo UI" w:eastAsia="Meiryo UI" w:hAnsi="Meiryo UI" w:cs="Meiryo UI"/>
                <w:sz w:val="24"/>
                <w:szCs w:val="24"/>
              </w:rPr>
            </w:pPr>
            <w:r>
              <w:rPr>
                <w:rFonts w:ascii="Meiryo UI" w:eastAsia="Meiryo UI" w:hAnsi="Meiryo UI" w:cs="Meiryo UI"/>
                <w:noProof/>
                <w:sz w:val="24"/>
                <w:szCs w:val="24"/>
              </w:rPr>
              <w:drawing>
                <wp:anchor distT="0" distB="0" distL="114300" distR="114300" simplePos="0" relativeHeight="251674112" behindDoc="0" locked="0" layoutInCell="1" allowOverlap="1" wp14:anchorId="48F66A4F" wp14:editId="30593E9A">
                  <wp:simplePos x="0" y="0"/>
                  <wp:positionH relativeFrom="column">
                    <wp:posOffset>3585845</wp:posOffset>
                  </wp:positionH>
                  <wp:positionV relativeFrom="paragraph">
                    <wp:posOffset>99695</wp:posOffset>
                  </wp:positionV>
                  <wp:extent cx="2238375" cy="1492885"/>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しいビットマップ イメージ (3).bmp"/>
                          <pic:cNvPicPr/>
                        </pic:nvPicPr>
                        <pic:blipFill>
                          <a:blip r:embed="rId9">
                            <a:extLst>
                              <a:ext uri="{28A0092B-C50C-407E-A947-70E740481C1C}">
                                <a14:useLocalDpi xmlns:a14="http://schemas.microsoft.com/office/drawing/2010/main" val="0"/>
                              </a:ext>
                            </a:extLst>
                          </a:blip>
                          <a:stretch>
                            <a:fillRect/>
                          </a:stretch>
                        </pic:blipFill>
                        <pic:spPr>
                          <a:xfrm>
                            <a:off x="0" y="0"/>
                            <a:ext cx="2238375" cy="1492885"/>
                          </a:xfrm>
                          <a:prstGeom prst="rect">
                            <a:avLst/>
                          </a:prstGeom>
                        </pic:spPr>
                      </pic:pic>
                    </a:graphicData>
                  </a:graphic>
                  <wp14:sizeRelH relativeFrom="page">
                    <wp14:pctWidth>0</wp14:pctWidth>
                  </wp14:sizeRelH>
                  <wp14:sizeRelV relativeFrom="page">
                    <wp14:pctHeight>0</wp14:pctHeight>
                  </wp14:sizeRelV>
                </wp:anchor>
              </w:drawing>
            </w:r>
            <w:r w:rsidR="000E1D27" w:rsidRPr="00433AE2">
              <w:rPr>
                <w:rFonts w:ascii="Meiryo UI" w:eastAsia="Meiryo UI" w:hAnsi="Meiryo UI" w:cs="Meiryo UI" w:hint="eastAsia"/>
                <w:sz w:val="24"/>
                <w:szCs w:val="24"/>
              </w:rPr>
              <w:t xml:space="preserve">　　　　　　講師：</w:t>
            </w:r>
            <w:r w:rsidR="00DC133F">
              <w:rPr>
                <w:rFonts w:ascii="Meiryo UI" w:eastAsia="Meiryo UI" w:hAnsi="Meiryo UI" w:cs="Meiryo UI" w:hint="eastAsia"/>
                <w:sz w:val="24"/>
                <w:szCs w:val="24"/>
              </w:rPr>
              <w:t>株式会社デンソー</w:t>
            </w:r>
            <w:r w:rsidR="0010778D" w:rsidRPr="0010778D">
              <w:rPr>
                <w:rFonts w:ascii="Meiryo UI" w:eastAsia="Meiryo UI" w:hAnsi="Meiryo UI" w:cs="Meiryo UI" w:hint="eastAsia"/>
                <w:sz w:val="24"/>
                <w:szCs w:val="24"/>
              </w:rPr>
              <w:t xml:space="preserve">　</w:t>
            </w:r>
          </w:p>
          <w:p w:rsidR="0010778D" w:rsidRPr="0010778D" w:rsidRDefault="0010778D" w:rsidP="0010778D">
            <w:pPr>
              <w:snapToGrid w:val="0"/>
              <w:rPr>
                <w:rFonts w:ascii="Meiryo UI" w:eastAsia="Meiryo UI" w:hAnsi="Meiryo UI" w:cs="Meiryo UI"/>
                <w:sz w:val="24"/>
                <w:szCs w:val="24"/>
              </w:rPr>
            </w:pPr>
            <w:r w:rsidRPr="0010778D">
              <w:rPr>
                <w:rFonts w:ascii="Meiryo UI" w:eastAsia="Meiryo UI" w:hAnsi="Meiryo UI" w:cs="Meiryo UI" w:hint="eastAsia"/>
                <w:sz w:val="24"/>
                <w:szCs w:val="24"/>
              </w:rPr>
              <w:t xml:space="preserve"> </w:t>
            </w:r>
            <w:r>
              <w:rPr>
                <w:rFonts w:ascii="Meiryo UI" w:eastAsia="Meiryo UI" w:hAnsi="Meiryo UI" w:cs="Meiryo UI" w:hint="eastAsia"/>
                <w:sz w:val="24"/>
                <w:szCs w:val="24"/>
              </w:rPr>
              <w:t xml:space="preserve">　　　　　　　　　　</w:t>
            </w:r>
            <w:r w:rsidR="00DC133F">
              <w:rPr>
                <w:rFonts w:ascii="Meiryo UI" w:eastAsia="Meiryo UI" w:hAnsi="Meiryo UI" w:cs="Meiryo UI" w:hint="eastAsia"/>
                <w:sz w:val="24"/>
                <w:szCs w:val="24"/>
              </w:rPr>
              <w:t>サーマル</w:t>
            </w:r>
            <w:r w:rsidR="00D86CA1">
              <w:rPr>
                <w:rFonts w:ascii="Meiryo UI" w:eastAsia="Meiryo UI" w:hAnsi="Meiryo UI" w:cs="Meiryo UI" w:hint="eastAsia"/>
                <w:sz w:val="24"/>
                <w:szCs w:val="24"/>
              </w:rPr>
              <w:t>システム</w:t>
            </w:r>
            <w:bookmarkStart w:id="0" w:name="_GoBack"/>
            <w:bookmarkEnd w:id="0"/>
            <w:r w:rsidR="00DC133F">
              <w:rPr>
                <w:rFonts w:ascii="Meiryo UI" w:eastAsia="Meiryo UI" w:hAnsi="Meiryo UI" w:cs="Meiryo UI" w:hint="eastAsia"/>
                <w:sz w:val="24"/>
                <w:szCs w:val="24"/>
              </w:rPr>
              <w:t>開発統括部</w:t>
            </w:r>
          </w:p>
          <w:p w:rsidR="00DC133F" w:rsidRDefault="0010778D" w:rsidP="00DF3097">
            <w:pPr>
              <w:snapToGrid w:val="0"/>
              <w:rPr>
                <w:rFonts w:ascii="Meiryo UI" w:eastAsia="Meiryo UI" w:hAnsi="Meiryo UI" w:cs="Meiryo UI"/>
                <w:sz w:val="24"/>
                <w:szCs w:val="24"/>
              </w:rPr>
            </w:pPr>
            <w:r w:rsidRPr="0010778D">
              <w:rPr>
                <w:rFonts w:ascii="Meiryo UI" w:eastAsia="Meiryo UI" w:hAnsi="Meiryo UI" w:cs="Meiryo UI" w:hint="eastAsia"/>
                <w:sz w:val="24"/>
                <w:szCs w:val="24"/>
              </w:rPr>
              <w:t xml:space="preserve"> </w:t>
            </w:r>
            <w:r>
              <w:rPr>
                <w:rFonts w:ascii="Meiryo UI" w:eastAsia="Meiryo UI" w:hAnsi="Meiryo UI" w:cs="Meiryo UI" w:hint="eastAsia"/>
                <w:sz w:val="24"/>
                <w:szCs w:val="24"/>
              </w:rPr>
              <w:t xml:space="preserve">　　　　　　　　　　</w:t>
            </w:r>
            <w:r w:rsidR="00DC133F">
              <w:rPr>
                <w:rFonts w:ascii="Meiryo UI" w:eastAsia="Meiryo UI" w:hAnsi="Meiryo UI" w:cs="Meiryo UI" w:hint="eastAsia"/>
                <w:sz w:val="24"/>
                <w:szCs w:val="24"/>
              </w:rPr>
              <w:t>萩原　康正</w:t>
            </w:r>
            <w:r w:rsidR="000E1D27" w:rsidRPr="00433AE2">
              <w:rPr>
                <w:rFonts w:ascii="Meiryo UI" w:eastAsia="Meiryo UI" w:hAnsi="Meiryo UI" w:cs="Meiryo UI" w:hint="eastAsia"/>
                <w:sz w:val="24"/>
                <w:szCs w:val="24"/>
              </w:rPr>
              <w:t xml:space="preserve">　氏</w:t>
            </w:r>
            <w:r w:rsidR="00D86CA1">
              <w:rPr>
                <w:rFonts w:ascii="Meiryo UI" w:eastAsia="Meiryo UI" w:hAnsi="Meiryo UI" w:cs="Meiryo UI" w:hint="eastAsia"/>
                <w:sz w:val="24"/>
                <w:szCs w:val="24"/>
              </w:rPr>
              <w:t xml:space="preserve"> </w:t>
            </w:r>
            <w:r w:rsidR="00D543B0">
              <w:rPr>
                <w:rFonts w:ascii="Meiryo UI" w:eastAsia="Meiryo UI" w:hAnsi="Meiryo UI" w:cs="Meiryo UI" w:hint="eastAsia"/>
                <w:sz w:val="24"/>
                <w:szCs w:val="24"/>
              </w:rPr>
              <w:t>・</w:t>
            </w:r>
            <w:r w:rsidR="00D86CA1">
              <w:rPr>
                <w:rFonts w:ascii="Meiryo UI" w:eastAsia="Meiryo UI" w:hAnsi="Meiryo UI" w:cs="Meiryo UI" w:hint="eastAsia"/>
                <w:sz w:val="24"/>
                <w:szCs w:val="24"/>
              </w:rPr>
              <w:t xml:space="preserve"> </w:t>
            </w:r>
            <w:r w:rsidR="00D543B0">
              <w:rPr>
                <w:rFonts w:ascii="Meiryo UI" w:eastAsia="Meiryo UI" w:hAnsi="Meiryo UI" w:cs="Meiryo UI" w:hint="eastAsia"/>
                <w:sz w:val="24"/>
                <w:szCs w:val="24"/>
              </w:rPr>
              <w:t>向原　佑輝氏</w:t>
            </w:r>
          </w:p>
          <w:p w:rsidR="000E1D27" w:rsidRDefault="000E1D27" w:rsidP="007106B0">
            <w:pPr>
              <w:snapToGrid w:val="0"/>
              <w:ind w:firstLineChars="700" w:firstLine="1540"/>
              <w:rPr>
                <w:rFonts w:ascii="Meiryo UI" w:eastAsia="Meiryo UI" w:hAnsi="Meiryo UI" w:cs="Meiryo UI" w:hint="eastAsia"/>
                <w:sz w:val="22"/>
                <w:szCs w:val="24"/>
              </w:rPr>
            </w:pPr>
            <w:r w:rsidRPr="002D1540">
              <w:rPr>
                <w:rFonts w:ascii="Meiryo UI" w:eastAsia="Meiryo UI" w:hAnsi="Meiryo UI" w:cs="Meiryo UI" w:hint="eastAsia"/>
                <w:sz w:val="22"/>
                <w:szCs w:val="24"/>
              </w:rPr>
              <w:t>※質疑応答の時間を含みます</w:t>
            </w:r>
          </w:p>
          <w:p w:rsidR="007106B0" w:rsidRDefault="007106B0" w:rsidP="00DF3097">
            <w:pPr>
              <w:snapToGrid w:val="0"/>
              <w:rPr>
                <w:rFonts w:ascii="Meiryo UI" w:eastAsia="Meiryo UI" w:hAnsi="Meiryo UI" w:cs="Meiryo UI" w:hint="eastAsia"/>
                <w:sz w:val="22"/>
                <w:szCs w:val="24"/>
              </w:rPr>
            </w:pPr>
          </w:p>
          <w:p w:rsidR="007106B0" w:rsidRDefault="007106B0" w:rsidP="00DF3097">
            <w:pPr>
              <w:snapToGrid w:val="0"/>
              <w:rPr>
                <w:rFonts w:ascii="Meiryo UI" w:eastAsia="Meiryo UI" w:hAnsi="Meiryo UI" w:cs="Meiryo UI" w:hint="eastAsia"/>
                <w:sz w:val="22"/>
                <w:szCs w:val="24"/>
              </w:rPr>
            </w:pPr>
          </w:p>
          <w:p w:rsidR="007106B0" w:rsidRDefault="007106B0" w:rsidP="00DF3097">
            <w:pPr>
              <w:snapToGrid w:val="0"/>
              <w:rPr>
                <w:rFonts w:ascii="Meiryo UI" w:eastAsia="Meiryo UI" w:hAnsi="Meiryo UI" w:cs="Meiryo UI" w:hint="eastAsia"/>
                <w:sz w:val="22"/>
                <w:szCs w:val="24"/>
              </w:rPr>
            </w:pPr>
            <w:r w:rsidRPr="00433AE2">
              <w:rPr>
                <w:rFonts w:ascii="Meiryo UI" w:eastAsia="Meiryo UI" w:hAnsi="Meiryo UI" w:cs="Meiryo UI" w:hint="eastAsia"/>
                <w:noProof/>
                <w:color w:val="000000" w:themeColor="text1"/>
                <w:sz w:val="24"/>
                <w:szCs w:val="24"/>
              </w:rPr>
              <mc:AlternateContent>
                <mc:Choice Requires="wps">
                  <w:drawing>
                    <wp:anchor distT="0" distB="0" distL="114300" distR="114300" simplePos="0" relativeHeight="251673088" behindDoc="0" locked="0" layoutInCell="1" allowOverlap="1" wp14:anchorId="3B82BE6E" wp14:editId="21D04865">
                      <wp:simplePos x="0" y="0"/>
                      <wp:positionH relativeFrom="column">
                        <wp:posOffset>3513455</wp:posOffset>
                      </wp:positionH>
                      <wp:positionV relativeFrom="paragraph">
                        <wp:posOffset>76835</wp:posOffset>
                      </wp:positionV>
                      <wp:extent cx="2695575" cy="43815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2695575" cy="43815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1AD8" w:rsidRPr="00380C4A" w:rsidRDefault="007106B0" w:rsidP="008B1AD8">
                                  <w:pPr>
                                    <w:spacing w:line="300" w:lineRule="auto"/>
                                    <w:rPr>
                                      <w:rFonts w:ascii="HGPｺﾞｼｯｸM" w:eastAsia="HGPｺﾞｼｯｸM"/>
                                      <w:color w:val="000000" w:themeColor="text1"/>
                                      <w:sz w:val="16"/>
                                      <w:szCs w:val="16"/>
                                    </w:rPr>
                                  </w:pPr>
                                  <w:r>
                                    <w:rPr>
                                      <w:rFonts w:ascii="Meiryo UI" w:eastAsia="Meiryo UI" w:hAnsi="Meiryo UI" w:cs="Meiryo UI" w:hint="eastAsia"/>
                                      <w:color w:val="000000" w:themeColor="text1"/>
                                      <w:sz w:val="18"/>
                                      <w:szCs w:val="24"/>
                                    </w:rPr>
                                    <w:t>固体酸化物形燃料電池（SOFC）</w:t>
                                  </w:r>
                                  <w:r w:rsidR="00D86CA1">
                                    <w:rPr>
                                      <w:rFonts w:ascii="Meiryo UI" w:eastAsia="Meiryo UI" w:hAnsi="Meiryo UI" w:cs="Meiryo UI" w:hint="eastAsia"/>
                                      <w:color w:val="000000" w:themeColor="text1"/>
                                      <w:sz w:val="18"/>
                                      <w:szCs w:val="24"/>
                                    </w:rPr>
                                    <w:t xml:space="preserve">　出典：NEDO</w:t>
                                  </w:r>
                                  <w:r w:rsidR="008B1AD8">
                                    <w:rPr>
                                      <w:rFonts w:ascii="Meiryo UI" w:eastAsia="Meiryo UI" w:hAnsi="Meiryo UI" w:cs="Meiryo UI" w:hint="eastAsia"/>
                                      <w:color w:val="000000" w:themeColor="text1"/>
                                      <w:sz w:val="18"/>
                                      <w:szCs w:val="24"/>
                                    </w:rPr>
                                    <w:t>電池量産装置　RTシリーズ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9" style="position:absolute;left:0;text-align:left;margin-left:276.65pt;margin-top:6.05pt;width:212.25pt;height:3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" fillcolor="white [3212]" stroked="f" strokeweight="2pt">
                      <v:fill opacity="0"/>
                      <v:textbox>
                        <w:txbxContent>
                          <w:p w:rsidR="008B1AD8" w:rsidRPr="00380C4A" w:rsidRDefault="007106B0" w:rsidP="008B1AD8">
                            <w:pPr>
                              <w:spacing w:line="300" w:lineRule="auto"/>
                              <w:rPr>
                                <w:rFonts w:ascii="HGPｺﾞｼｯｸM" w:eastAsia="HGPｺﾞｼｯｸM"/>
                                <w:color w:val="000000" w:themeColor="text1"/>
                                <w:sz w:val="16"/>
                                <w:szCs w:val="16"/>
                              </w:rPr>
                            </w:pPr>
                            <w:r>
                              <w:rPr>
                                <w:rFonts w:ascii="Meiryo UI" w:eastAsia="Meiryo UI" w:hAnsi="Meiryo UI" w:cs="Meiryo UI" w:hint="eastAsia"/>
                                <w:color w:val="000000" w:themeColor="text1"/>
                                <w:sz w:val="18"/>
                                <w:szCs w:val="24"/>
                              </w:rPr>
                              <w:t>固体酸化物形燃料電池（SOFC）</w:t>
                            </w:r>
                            <w:r w:rsidR="00D86CA1">
                              <w:rPr>
                                <w:rFonts w:ascii="Meiryo UI" w:eastAsia="Meiryo UI" w:hAnsi="Meiryo UI" w:cs="Meiryo UI" w:hint="eastAsia"/>
                                <w:color w:val="000000" w:themeColor="text1"/>
                                <w:sz w:val="18"/>
                                <w:szCs w:val="24"/>
                              </w:rPr>
                              <w:t xml:space="preserve">　出典：NEDO</w:t>
                            </w:r>
                            <w:r w:rsidR="008B1AD8">
                              <w:rPr>
                                <w:rFonts w:ascii="Meiryo UI" w:eastAsia="Meiryo UI" w:hAnsi="Meiryo UI" w:cs="Meiryo UI" w:hint="eastAsia"/>
                                <w:color w:val="000000" w:themeColor="text1"/>
                                <w:sz w:val="18"/>
                                <w:szCs w:val="24"/>
                              </w:rPr>
                              <w:t>電池量産装置　RTシリーズ</w:t>
                            </w:r>
                          </w:p>
                        </w:txbxContent>
                      </v:textbox>
                    </v:rect>
                  </w:pict>
                </mc:Fallback>
              </mc:AlternateContent>
            </w:r>
          </w:p>
          <w:p w:rsidR="007106B0" w:rsidRPr="00A53C1B" w:rsidRDefault="007106B0" w:rsidP="00DF3097">
            <w:pPr>
              <w:snapToGrid w:val="0"/>
              <w:rPr>
                <w:rFonts w:ascii="Meiryo UI" w:eastAsia="Meiryo UI" w:hAnsi="Meiryo UI" w:cs="Meiryo UI"/>
                <w:sz w:val="22"/>
                <w:szCs w:val="24"/>
              </w:rPr>
            </w:pPr>
          </w:p>
        </w:tc>
      </w:tr>
      <w:tr w:rsidR="000E1D27" w:rsidRPr="00BC7283" w:rsidTr="000E1D27">
        <w:trPr>
          <w:trHeight w:val="874"/>
        </w:trPr>
        <w:tc>
          <w:tcPr>
            <w:tcW w:w="10173" w:type="dxa"/>
            <w:tcBorders>
              <w:top w:val="single" w:sz="18" w:space="0" w:color="auto"/>
            </w:tcBorders>
            <w:vAlign w:val="center"/>
          </w:tcPr>
          <w:p w:rsidR="000E1D27" w:rsidRPr="00FA7558" w:rsidRDefault="000E1D27" w:rsidP="000E1D27">
            <w:pPr>
              <w:rPr>
                <w:rFonts w:ascii="Meiryo UI" w:eastAsia="Meiryo UI" w:hAnsi="Meiryo UI" w:cs="Meiryo UI"/>
                <w:color w:val="000000" w:themeColor="text1"/>
                <w:szCs w:val="21"/>
              </w:rPr>
            </w:pPr>
            <w:r w:rsidRPr="00FA7558">
              <w:rPr>
                <w:rFonts w:ascii="Meiryo UI" w:eastAsia="Meiryo UI" w:hAnsi="Meiryo UI" w:cs="Meiryo UI" w:hint="eastAsia"/>
                <w:color w:val="000000" w:themeColor="text1"/>
                <w:szCs w:val="21"/>
              </w:rPr>
              <w:t>◆</w:t>
            </w:r>
            <w:r w:rsidRPr="00942FC1">
              <w:rPr>
                <w:rFonts w:ascii="Meiryo UI" w:eastAsia="Meiryo UI" w:hAnsi="Meiryo UI" w:cs="Meiryo UI" w:hint="eastAsia"/>
                <w:color w:val="000000" w:themeColor="text1"/>
                <w:kern w:val="0"/>
                <w:szCs w:val="21"/>
                <w:fitText w:val="1050" w:id="1450362122"/>
              </w:rPr>
              <w:t>お申込方</w:t>
            </w:r>
            <w:r w:rsidRPr="00942FC1">
              <w:rPr>
                <w:rFonts w:ascii="Meiryo UI" w:eastAsia="Meiryo UI" w:hAnsi="Meiryo UI" w:cs="Meiryo UI" w:hint="eastAsia"/>
                <w:color w:val="000000" w:themeColor="text1"/>
                <w:spacing w:val="22"/>
                <w:kern w:val="0"/>
                <w:szCs w:val="21"/>
                <w:fitText w:val="1050" w:id="1450362122"/>
              </w:rPr>
              <w:t>法</w:t>
            </w:r>
            <w:r w:rsidR="00A53C1B">
              <w:rPr>
                <w:rFonts w:ascii="Meiryo UI" w:eastAsia="Meiryo UI" w:hAnsi="Meiryo UI" w:cs="Meiryo UI" w:hint="eastAsia"/>
                <w:color w:val="000000" w:themeColor="text1"/>
                <w:szCs w:val="21"/>
              </w:rPr>
              <w:t>（申込期限：平成３０</w:t>
            </w:r>
            <w:r w:rsidRPr="00FA7558">
              <w:rPr>
                <w:rFonts w:ascii="Meiryo UI" w:eastAsia="Meiryo UI" w:hAnsi="Meiryo UI" w:cs="Meiryo UI" w:hint="eastAsia"/>
                <w:color w:val="000000" w:themeColor="text1"/>
                <w:szCs w:val="21"/>
              </w:rPr>
              <w:t>年</w:t>
            </w:r>
            <w:r w:rsidR="00DC133F">
              <w:rPr>
                <w:rFonts w:ascii="Meiryo UI" w:eastAsia="Meiryo UI" w:hAnsi="Meiryo UI" w:cs="Meiryo UI" w:hint="eastAsia"/>
                <w:color w:val="000000" w:themeColor="text1"/>
                <w:szCs w:val="21"/>
              </w:rPr>
              <w:t>１１</w:t>
            </w:r>
            <w:r w:rsidRPr="00FA7558">
              <w:rPr>
                <w:rFonts w:ascii="Meiryo UI" w:eastAsia="Meiryo UI" w:hAnsi="Meiryo UI" w:cs="Meiryo UI" w:hint="eastAsia"/>
                <w:color w:val="000000" w:themeColor="text1"/>
                <w:szCs w:val="21"/>
              </w:rPr>
              <w:t>月</w:t>
            </w:r>
            <w:r w:rsidR="00DC133F">
              <w:rPr>
                <w:rFonts w:ascii="Meiryo UI" w:eastAsia="Meiryo UI" w:hAnsi="Meiryo UI" w:cs="Meiryo UI" w:hint="eastAsia"/>
                <w:color w:val="000000" w:themeColor="text1"/>
                <w:szCs w:val="21"/>
              </w:rPr>
              <w:t>１９日（月</w:t>
            </w:r>
            <w:r w:rsidRPr="00FA7558">
              <w:rPr>
                <w:rFonts w:ascii="Meiryo UI" w:eastAsia="Meiryo UI" w:hAnsi="Meiryo UI" w:cs="Meiryo UI" w:hint="eastAsia"/>
                <w:color w:val="000000" w:themeColor="text1"/>
                <w:szCs w:val="21"/>
              </w:rPr>
              <w:t>））：</w:t>
            </w:r>
          </w:p>
          <w:p w:rsidR="000E1D27" w:rsidRPr="00AD5E5F" w:rsidRDefault="000E1D27" w:rsidP="00AD5E5F">
            <w:pPr>
              <w:ind w:left="1" w:firstLineChars="100" w:firstLine="210"/>
              <w:rPr>
                <w:rFonts w:ascii="Meiryo UI" w:eastAsia="Meiryo UI" w:hAnsi="Meiryo UI" w:cs="Meiryo UI"/>
                <w:color w:val="000000" w:themeColor="text1"/>
                <w:szCs w:val="21"/>
              </w:rPr>
            </w:pPr>
            <w:r w:rsidRPr="002D1540">
              <w:rPr>
                <w:rFonts w:ascii="Meiryo UI" w:eastAsia="Meiryo UI" w:hAnsi="Meiryo UI" w:cs="Meiryo UI" w:hint="eastAsia"/>
                <w:color w:val="000000" w:themeColor="text1"/>
                <w:szCs w:val="21"/>
              </w:rPr>
              <w:t>別紙</w:t>
            </w:r>
            <w:r w:rsidRPr="00FA7558">
              <w:rPr>
                <w:rFonts w:ascii="Meiryo UI" w:eastAsia="Meiryo UI" w:hAnsi="Meiryo UI" w:cs="Meiryo UI" w:hint="eastAsia"/>
                <w:b/>
                <w:color w:val="000000" w:themeColor="text1"/>
                <w:szCs w:val="21"/>
                <w:u w:val="single"/>
              </w:rPr>
              <w:t>「申込書」</w:t>
            </w:r>
            <w:r w:rsidRPr="00FA7558">
              <w:rPr>
                <w:rFonts w:ascii="Meiryo UI" w:eastAsia="Meiryo UI" w:hAnsi="Meiryo UI" w:cs="Meiryo UI" w:hint="eastAsia"/>
                <w:color w:val="000000" w:themeColor="text1"/>
                <w:szCs w:val="21"/>
              </w:rPr>
              <w:t>に必要事項をご記入のうえ、FAX またはメールにてお申込ください。</w:t>
            </w:r>
          </w:p>
        </w:tc>
      </w:tr>
      <w:tr w:rsidR="000E1D27" w:rsidRPr="00BC7283" w:rsidTr="00DF3097">
        <w:trPr>
          <w:trHeight w:val="1231"/>
        </w:trPr>
        <w:tc>
          <w:tcPr>
            <w:tcW w:w="10173" w:type="dxa"/>
            <w:vAlign w:val="center"/>
          </w:tcPr>
          <w:p w:rsidR="000E1D27" w:rsidRPr="00FA7558" w:rsidRDefault="000E1D27" w:rsidP="000E1D27">
            <w:pPr>
              <w:rPr>
                <w:rFonts w:ascii="Meiryo UI" w:eastAsia="Meiryo UI" w:hAnsi="Meiryo UI" w:cs="Meiryo UI"/>
                <w:szCs w:val="21"/>
                <w:lang w:val="en-GB"/>
              </w:rPr>
            </w:pPr>
            <w:r w:rsidRPr="00FA7558">
              <w:rPr>
                <w:rFonts w:ascii="Meiryo UI" w:eastAsia="Meiryo UI" w:hAnsi="Meiryo UI" w:cs="Meiryo UI" w:hint="eastAsia"/>
                <w:szCs w:val="21"/>
                <w:lang w:val="en-GB"/>
              </w:rPr>
              <w:t>◆</w:t>
            </w:r>
            <w:r w:rsidRPr="00942FC1">
              <w:rPr>
                <w:rFonts w:ascii="Meiryo UI" w:eastAsia="Meiryo UI" w:hAnsi="Meiryo UI" w:cs="Meiryo UI" w:hint="eastAsia"/>
                <w:spacing w:val="15"/>
                <w:kern w:val="0"/>
                <w:szCs w:val="21"/>
                <w:fitText w:val="1050" w:id="1450362123"/>
                <w:lang w:val="en-GB"/>
              </w:rPr>
              <w:t>お問合せ</w:t>
            </w:r>
            <w:r w:rsidRPr="00942FC1">
              <w:rPr>
                <w:rFonts w:ascii="Meiryo UI" w:eastAsia="Meiryo UI" w:hAnsi="Meiryo UI" w:cs="Meiryo UI" w:hint="eastAsia"/>
                <w:spacing w:val="-7"/>
                <w:kern w:val="0"/>
                <w:szCs w:val="21"/>
                <w:fitText w:val="1050" w:id="1450362123"/>
                <w:lang w:val="en-GB"/>
              </w:rPr>
              <w:t>先</w:t>
            </w:r>
            <w:r w:rsidRPr="00FA7558">
              <w:rPr>
                <w:rFonts w:ascii="Meiryo UI" w:eastAsia="Meiryo UI" w:hAnsi="Meiryo UI" w:cs="Meiryo UI" w:hint="eastAsia"/>
                <w:kern w:val="0"/>
                <w:szCs w:val="21"/>
                <w:lang w:val="en-GB"/>
              </w:rPr>
              <w:t>：</w:t>
            </w:r>
          </w:p>
          <w:p w:rsidR="000E1D27" w:rsidRPr="00FA7558" w:rsidRDefault="000E1D27" w:rsidP="000E1D27">
            <w:pPr>
              <w:rPr>
                <w:rFonts w:ascii="Meiryo UI" w:eastAsia="Meiryo UI" w:hAnsi="Meiryo UI" w:cs="Meiryo UI"/>
                <w:szCs w:val="21"/>
                <w:lang w:val="en-GB"/>
              </w:rPr>
            </w:pPr>
            <w:r w:rsidRPr="00FA7558">
              <w:rPr>
                <w:rFonts w:ascii="Meiryo UI" w:eastAsia="Meiryo UI" w:hAnsi="Meiryo UI" w:cs="Meiryo UI" w:hint="eastAsia"/>
                <w:szCs w:val="21"/>
                <w:lang w:val="en-GB"/>
              </w:rPr>
              <w:t xml:space="preserve">山梨県産業労働部新事業・経営革新支援課　新分野進出担当　　</w:t>
            </w:r>
          </w:p>
          <w:p w:rsidR="000E1D27" w:rsidRPr="00AD5E5F" w:rsidRDefault="000E1D27" w:rsidP="000E1D27">
            <w:pPr>
              <w:rPr>
                <w:rFonts w:ascii="Meiryo UI" w:eastAsia="Meiryo UI" w:hAnsi="Meiryo UI" w:cs="Meiryo UI"/>
                <w:szCs w:val="21"/>
                <w:lang w:val="en-GB"/>
              </w:rPr>
            </w:pPr>
            <w:r w:rsidRPr="00FA7558">
              <w:rPr>
                <w:rFonts w:ascii="Meiryo UI" w:eastAsia="Meiryo UI" w:hAnsi="Meiryo UI" w:cs="Meiryo UI" w:hint="eastAsia"/>
                <w:szCs w:val="21"/>
                <w:lang w:val="en-GB"/>
              </w:rPr>
              <w:t xml:space="preserve">〒400-8501 　山梨県甲府市丸の内1-6-1  　　TEL:０５５－２２３－１５６５　</w:t>
            </w:r>
          </w:p>
        </w:tc>
      </w:tr>
    </w:tbl>
    <w:p w:rsidR="00DC133F" w:rsidRDefault="00DC133F" w:rsidP="00C25777">
      <w:pPr>
        <w:snapToGrid w:val="0"/>
        <w:spacing w:beforeLines="50" w:before="180"/>
        <w:ind w:rightChars="-78" w:right="-164"/>
        <w:rPr>
          <w:rFonts w:ascii="HGPｺﾞｼｯｸM" w:eastAsia="HGPｺﾞｼｯｸM" w:hAnsi="ＭＳ ゴシック"/>
          <w:b/>
          <w:sz w:val="10"/>
          <w:szCs w:val="21"/>
          <w:lang w:val="en-GB"/>
        </w:rPr>
      </w:pPr>
    </w:p>
    <w:p w:rsidR="00DC133F" w:rsidRPr="00C25777" w:rsidRDefault="00DC133F" w:rsidP="00C25777">
      <w:pPr>
        <w:snapToGrid w:val="0"/>
        <w:spacing w:beforeLines="50" w:before="180"/>
        <w:ind w:rightChars="-78" w:right="-164"/>
        <w:rPr>
          <w:rFonts w:ascii="HGPｺﾞｼｯｸM" w:eastAsia="HGPｺﾞｼｯｸM" w:hAnsi="ＭＳ ゴシック"/>
          <w:b/>
          <w:sz w:val="10"/>
          <w:szCs w:val="21"/>
          <w:lang w:val="en-GB"/>
        </w:rPr>
      </w:pPr>
    </w:p>
    <w:p w:rsidR="000A49BA" w:rsidRPr="008334B8" w:rsidRDefault="007B21D2" w:rsidP="008334B8">
      <w:pPr>
        <w:snapToGrid w:val="0"/>
        <w:spacing w:beforeLines="50" w:before="180" w:after="100" w:afterAutospacing="1"/>
        <w:ind w:leftChars="-75" w:left="-158" w:rightChars="-78" w:right="-164" w:firstLineChars="75" w:firstLine="180"/>
        <w:contextualSpacing/>
        <w:rPr>
          <w:rFonts w:ascii="Meiryo UI" w:eastAsia="Meiryo UI" w:hAnsi="Meiryo UI" w:cs="Meiryo UI"/>
          <w:b/>
          <w:sz w:val="24"/>
          <w:szCs w:val="24"/>
          <w:lang w:val="en-GB"/>
        </w:rPr>
      </w:pPr>
      <w:r w:rsidRPr="008334B8">
        <w:rPr>
          <w:rFonts w:ascii="Meiryo UI" w:eastAsia="Meiryo UI" w:hAnsi="Meiryo UI" w:cs="Meiryo UI" w:hint="eastAsia"/>
          <w:noProof/>
          <w:sz w:val="24"/>
          <w:szCs w:val="24"/>
        </w:rPr>
        <mc:AlternateContent>
          <mc:Choice Requires="wps">
            <w:drawing>
              <wp:anchor distT="0" distB="0" distL="114300" distR="114300" simplePos="0" relativeHeight="251655680" behindDoc="0" locked="0" layoutInCell="1" allowOverlap="1" wp14:anchorId="1EFBC3E8" wp14:editId="3B9751AE">
                <wp:simplePos x="0" y="0"/>
                <wp:positionH relativeFrom="column">
                  <wp:posOffset>6057900</wp:posOffset>
                </wp:positionH>
                <wp:positionV relativeFrom="paragraph">
                  <wp:posOffset>-248920</wp:posOffset>
                </wp:positionV>
                <wp:extent cx="542925" cy="209550"/>
                <wp:effectExtent l="0" t="0" r="9525" b="0"/>
                <wp:wrapNone/>
                <wp:docPr id="1" name="フローチャート: 処理 1"/>
                <wp:cNvGraphicFramePr/>
                <a:graphic xmlns:a="http://schemas.openxmlformats.org/drawingml/2006/main">
                  <a:graphicData uri="http://schemas.microsoft.com/office/word/2010/wordprocessingShape">
                    <wps:wsp>
                      <wps:cNvSpPr/>
                      <wps:spPr>
                        <a:xfrm>
                          <a:off x="0" y="0"/>
                          <a:ext cx="542925" cy="209550"/>
                        </a:xfrm>
                        <a:prstGeom prst="flowChartProcess">
                          <a:avLst/>
                        </a:prstGeom>
                        <a:solidFill>
                          <a:sysClr val="window" lastClr="FFFFFF"/>
                        </a:solidFill>
                        <a:ln w="25400" cap="flat" cmpd="sng" algn="ctr">
                          <a:noFill/>
                          <a:prstDash val="solid"/>
                        </a:ln>
                        <a:effectLst/>
                      </wps:spPr>
                      <wps:txbx>
                        <w:txbxContent>
                          <w:p w:rsidR="007B21D2" w:rsidRPr="00B076B2" w:rsidRDefault="007B21D2" w:rsidP="007B21D2">
                            <w:pPr>
                              <w:jc w:val="left"/>
                              <w:rPr>
                                <w:rFonts w:ascii="HGPｺﾞｼｯｸM" w:eastAsia="HGPｺﾞｼｯｸM"/>
                                <w:sz w:val="18"/>
                                <w:szCs w:val="18"/>
                              </w:rPr>
                            </w:pPr>
                            <w:r>
                              <w:rPr>
                                <w:rFonts w:ascii="HGPｺﾞｼｯｸM" w:eastAsia="HGPｺﾞｼｯｸM" w:hint="eastAsia"/>
                                <w:b/>
                                <w:sz w:val="18"/>
                                <w:szCs w:val="18"/>
                              </w:rPr>
                              <w:t>別紙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1" o:spid="_x0000_s1032" type="#_x0000_t109" style="position:absolute;left:0;text-align:left;margin-left:477pt;margin-top:-19.6pt;width:42.75pt;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" fillcolor="window" stroked="f" strokeweight="2pt">
                <v:textbox inset=",0,,0">
                  <w:txbxContent>
                    <w:p w:rsidR="007B21D2" w:rsidRPr="00B076B2" w:rsidRDefault="007B21D2" w:rsidP="007B21D2">
                      <w:pPr>
                        <w:jc w:val="left"/>
                        <w:rPr>
                          <w:rFonts w:ascii="HGPｺﾞｼｯｸM" w:eastAsia="HGPｺﾞｼｯｸM"/>
                          <w:sz w:val="18"/>
                          <w:szCs w:val="18"/>
                        </w:rPr>
                      </w:pPr>
                      <w:r>
                        <w:rPr>
                          <w:rFonts w:ascii="HGPｺﾞｼｯｸM" w:eastAsia="HGPｺﾞｼｯｸM" w:hint="eastAsia"/>
                          <w:b/>
                          <w:sz w:val="18"/>
                          <w:szCs w:val="18"/>
                        </w:rPr>
                        <w:t>別紙</w:t>
                      </w:r>
                    </w:p>
                  </w:txbxContent>
                </v:textbox>
              </v:shape>
            </w:pict>
          </mc:Fallback>
        </mc:AlternateContent>
      </w:r>
      <w:r w:rsidR="00BF2440" w:rsidRPr="008334B8">
        <w:rPr>
          <w:rFonts w:ascii="Meiryo UI" w:eastAsia="Meiryo UI" w:hAnsi="Meiryo UI" w:cs="Meiryo UI" w:hint="eastAsia"/>
          <w:b/>
          <w:sz w:val="24"/>
          <w:szCs w:val="24"/>
          <w:lang w:val="en-GB"/>
        </w:rPr>
        <w:t xml:space="preserve">【送付先】　</w:t>
      </w:r>
      <w:r w:rsidR="00F622AE" w:rsidRPr="008334B8">
        <w:rPr>
          <w:rFonts w:ascii="Meiryo UI" w:eastAsia="Meiryo UI" w:hAnsi="Meiryo UI" w:cs="Meiryo UI" w:hint="eastAsia"/>
          <w:b/>
          <w:sz w:val="24"/>
          <w:szCs w:val="24"/>
          <w:lang w:val="en-GB"/>
        </w:rPr>
        <w:t>FAX:</w:t>
      </w:r>
      <w:r w:rsidR="000A49BA" w:rsidRPr="008334B8">
        <w:rPr>
          <w:rFonts w:ascii="Meiryo UI" w:eastAsia="Meiryo UI" w:hAnsi="Meiryo UI" w:cs="Meiryo UI" w:hint="eastAsia"/>
          <w:b/>
          <w:sz w:val="24"/>
          <w:szCs w:val="24"/>
          <w:lang w:val="en-GB"/>
        </w:rPr>
        <w:t>０５５－２２３－１５</w:t>
      </w:r>
      <w:r w:rsidR="00B0376A" w:rsidRPr="008334B8">
        <w:rPr>
          <w:rFonts w:ascii="Meiryo UI" w:eastAsia="Meiryo UI" w:hAnsi="Meiryo UI" w:cs="Meiryo UI" w:hint="eastAsia"/>
          <w:b/>
          <w:sz w:val="24"/>
          <w:szCs w:val="24"/>
          <w:lang w:val="en-GB"/>
        </w:rPr>
        <w:t>６９</w:t>
      </w:r>
      <w:r w:rsidR="00F622AE" w:rsidRPr="008334B8">
        <w:rPr>
          <w:rFonts w:ascii="Meiryo UI" w:eastAsia="Meiryo UI" w:hAnsi="Meiryo UI" w:cs="Meiryo UI" w:hint="eastAsia"/>
          <w:b/>
          <w:sz w:val="24"/>
          <w:szCs w:val="24"/>
          <w:lang w:val="en-GB"/>
        </w:rPr>
        <w:t xml:space="preserve">　 </w:t>
      </w:r>
      <w:r w:rsidR="00BF2440" w:rsidRPr="008334B8">
        <w:rPr>
          <w:rFonts w:ascii="Meiryo UI" w:eastAsia="Meiryo UI" w:hAnsi="Meiryo UI" w:cs="Meiryo UI"/>
          <w:b/>
          <w:sz w:val="24"/>
          <w:szCs w:val="24"/>
          <w:lang w:val="en-GB"/>
        </w:rPr>
        <w:t xml:space="preserve">or  </w:t>
      </w:r>
      <w:r w:rsidR="00F622AE" w:rsidRPr="008334B8">
        <w:rPr>
          <w:rFonts w:ascii="Meiryo UI" w:eastAsia="Meiryo UI" w:hAnsi="Meiryo UI" w:cs="Meiryo UI" w:hint="eastAsia"/>
          <w:b/>
          <w:sz w:val="24"/>
          <w:szCs w:val="24"/>
          <w:lang w:val="en-GB"/>
        </w:rPr>
        <w:t>E-mail：</w:t>
      </w:r>
      <w:hyperlink r:id="rId10" w:history="1">
        <w:r w:rsidR="005A1FB2" w:rsidRPr="008334B8">
          <w:rPr>
            <w:rStyle w:val="a8"/>
            <w:rFonts w:ascii="Meiryo UI" w:eastAsia="Meiryo UI" w:hAnsi="Meiryo UI" w:cs="Meiryo UI" w:hint="eastAsia"/>
            <w:b/>
            <w:sz w:val="24"/>
            <w:szCs w:val="24"/>
            <w:lang w:val="en-GB"/>
          </w:rPr>
          <w:t>shinjigyo@pref.yamanashi.lg.jp</w:t>
        </w:r>
      </w:hyperlink>
    </w:p>
    <w:p w:rsidR="002D1540" w:rsidRPr="008334B8" w:rsidRDefault="00C25777" w:rsidP="008334B8">
      <w:pPr>
        <w:snapToGrid w:val="0"/>
        <w:spacing w:after="100" w:afterAutospacing="1"/>
        <w:contextualSpacing/>
        <w:jc w:val="center"/>
        <w:rPr>
          <w:rFonts w:ascii="Meiryo UI" w:eastAsia="Meiryo UI" w:hAnsi="Meiryo UI" w:cs="Meiryo UI"/>
          <w:b/>
          <w:sz w:val="32"/>
          <w:szCs w:val="24"/>
          <w:lang w:val="en-GB"/>
        </w:rPr>
      </w:pPr>
      <w:r w:rsidRPr="008334B8">
        <w:rPr>
          <w:rFonts w:ascii="Meiryo UI" w:eastAsia="Meiryo UI" w:hAnsi="Meiryo UI" w:cs="Meiryo UI" w:hint="eastAsia"/>
          <w:b/>
          <w:sz w:val="32"/>
          <w:szCs w:val="24"/>
          <w:lang w:val="en-GB"/>
        </w:rPr>
        <w:t>申込書</w:t>
      </w:r>
    </w:p>
    <w:p w:rsidR="009C4F91" w:rsidRPr="008334B8" w:rsidRDefault="00C25777" w:rsidP="00066B97">
      <w:pPr>
        <w:snapToGrid w:val="0"/>
        <w:spacing w:after="100" w:afterAutospacing="1"/>
        <w:contextualSpacing/>
        <w:jc w:val="center"/>
        <w:rPr>
          <w:rFonts w:ascii="Meiryo UI" w:eastAsia="Meiryo UI" w:hAnsi="Meiryo UI" w:cs="Meiryo UI"/>
          <w:b/>
          <w:sz w:val="24"/>
          <w:szCs w:val="24"/>
          <w:lang w:val="en-GB"/>
        </w:rPr>
      </w:pPr>
      <w:r w:rsidRPr="008334B8">
        <w:rPr>
          <w:rFonts w:ascii="Meiryo UI" w:eastAsia="Meiryo UI" w:hAnsi="Meiryo UI" w:cs="Meiryo UI" w:hint="eastAsia"/>
          <w:b/>
          <w:sz w:val="24"/>
          <w:szCs w:val="24"/>
          <w:lang w:val="en-GB"/>
        </w:rPr>
        <w:t>（</w:t>
      </w:r>
      <w:r w:rsidR="00066B97">
        <w:rPr>
          <w:rFonts w:ascii="Meiryo UI" w:eastAsia="Meiryo UI" w:hAnsi="Meiryo UI" w:cs="Meiryo UI" w:hint="eastAsia"/>
          <w:b/>
          <w:sz w:val="24"/>
          <w:szCs w:val="24"/>
          <w:lang w:val="en-GB"/>
        </w:rPr>
        <w:t>平成３０</w:t>
      </w:r>
      <w:r w:rsidR="00DC133F">
        <w:rPr>
          <w:rFonts w:ascii="Meiryo UI" w:eastAsia="Meiryo UI" w:hAnsi="Meiryo UI" w:cs="Meiryo UI" w:hint="eastAsia"/>
          <w:b/>
          <w:sz w:val="24"/>
          <w:szCs w:val="24"/>
          <w:lang w:val="en-GB"/>
        </w:rPr>
        <w:t>年１１月２２日　第２</w:t>
      </w:r>
      <w:r w:rsidR="002D1540" w:rsidRPr="008334B8">
        <w:rPr>
          <w:rFonts w:ascii="Meiryo UI" w:eastAsia="Meiryo UI" w:hAnsi="Meiryo UI" w:cs="Meiryo UI" w:hint="eastAsia"/>
          <w:b/>
          <w:sz w:val="24"/>
          <w:szCs w:val="24"/>
          <w:lang w:val="en-GB"/>
        </w:rPr>
        <w:t>回　水素・燃料電池分野先行技術活用セミナー</w:t>
      </w:r>
      <w:r w:rsidRPr="008334B8">
        <w:rPr>
          <w:rFonts w:ascii="Meiryo UI" w:eastAsia="Meiryo UI" w:hAnsi="Meiryo UI" w:cs="Meiryo UI" w:hint="eastAsia"/>
          <w:b/>
          <w:sz w:val="24"/>
          <w:szCs w:val="24"/>
        </w:rPr>
        <w:t>）</w:t>
      </w:r>
    </w:p>
    <w:p w:rsidR="00F622AE" w:rsidRPr="008334B8" w:rsidRDefault="00F622AE" w:rsidP="008334B8">
      <w:pPr>
        <w:snapToGrid w:val="0"/>
        <w:spacing w:beforeLines="50" w:before="180" w:after="100" w:afterAutospacing="1"/>
        <w:contextualSpacing/>
        <w:rPr>
          <w:rFonts w:ascii="Meiryo UI" w:eastAsia="Meiryo UI" w:hAnsi="Meiryo UI" w:cs="Meiryo UI"/>
          <w:b/>
          <w:sz w:val="24"/>
          <w:szCs w:val="24"/>
        </w:rPr>
      </w:pPr>
      <w:r w:rsidRPr="008334B8">
        <w:rPr>
          <w:rFonts w:ascii="Meiryo UI" w:eastAsia="Meiryo UI" w:hAnsi="Meiryo UI" w:cs="Meiryo UI" w:hint="eastAsia"/>
          <w:sz w:val="24"/>
          <w:szCs w:val="24"/>
        </w:rPr>
        <w:t>山梨県産業労働部</w:t>
      </w:r>
      <w:r w:rsidR="005A1FB2" w:rsidRPr="008334B8">
        <w:rPr>
          <w:rFonts w:ascii="Meiryo UI" w:eastAsia="Meiryo UI" w:hAnsi="Meiryo UI" w:cs="Meiryo UI" w:hint="eastAsia"/>
          <w:sz w:val="24"/>
          <w:szCs w:val="24"/>
        </w:rPr>
        <w:t>新事業・経営革新支援課</w:t>
      </w:r>
      <w:r w:rsidRPr="008334B8">
        <w:rPr>
          <w:rFonts w:ascii="Meiryo UI" w:eastAsia="Meiryo UI" w:hAnsi="Meiryo UI" w:cs="Meiryo UI" w:hint="eastAsia"/>
          <w:sz w:val="24"/>
          <w:szCs w:val="24"/>
        </w:rPr>
        <w:t xml:space="preserve"> 宛</w:t>
      </w:r>
    </w:p>
    <w:tbl>
      <w:tblPr>
        <w:tblStyle w:val="a3"/>
        <w:tblW w:w="10443" w:type="dxa"/>
        <w:tblInd w:w="108" w:type="dxa"/>
        <w:tblLook w:val="04A0" w:firstRow="1" w:lastRow="0" w:firstColumn="1" w:lastColumn="0" w:noHBand="0" w:noVBand="1"/>
      </w:tblPr>
      <w:tblGrid>
        <w:gridCol w:w="456"/>
        <w:gridCol w:w="1417"/>
        <w:gridCol w:w="3437"/>
        <w:gridCol w:w="365"/>
        <w:gridCol w:w="37"/>
        <w:gridCol w:w="1247"/>
        <w:gridCol w:w="3484"/>
      </w:tblGrid>
      <w:tr w:rsidR="008334B8" w:rsidRPr="008334B8" w:rsidTr="00480D7A">
        <w:trPr>
          <w:trHeight w:val="745"/>
        </w:trPr>
        <w:tc>
          <w:tcPr>
            <w:tcW w:w="5661" w:type="dxa"/>
            <w:gridSpan w:val="4"/>
          </w:tcPr>
          <w:p w:rsidR="008334B8" w:rsidRPr="008334B8" w:rsidRDefault="008334B8" w:rsidP="008334B8">
            <w:pPr>
              <w:rPr>
                <w:rFonts w:ascii="Meiryo UI" w:eastAsia="Meiryo UI" w:hAnsi="Meiryo UI" w:cs="Meiryo UI"/>
                <w:sz w:val="24"/>
                <w:szCs w:val="24"/>
              </w:rPr>
            </w:pPr>
            <w:r w:rsidRPr="008334B8">
              <w:rPr>
                <w:rFonts w:ascii="Meiryo UI" w:eastAsia="Meiryo UI" w:hAnsi="Meiryo UI" w:cs="Meiryo UI" w:hint="eastAsia"/>
                <w:sz w:val="24"/>
                <w:szCs w:val="24"/>
              </w:rPr>
              <w:t>貴社名：</w:t>
            </w:r>
          </w:p>
        </w:tc>
        <w:tc>
          <w:tcPr>
            <w:tcW w:w="4782" w:type="dxa"/>
            <w:gridSpan w:val="3"/>
          </w:tcPr>
          <w:p w:rsidR="008334B8" w:rsidRPr="008334B8" w:rsidRDefault="008334B8" w:rsidP="008334B8">
            <w:pPr>
              <w:rPr>
                <w:rFonts w:ascii="Meiryo UI" w:eastAsia="Meiryo UI" w:hAnsi="Meiryo UI" w:cs="Meiryo UI"/>
                <w:sz w:val="24"/>
                <w:szCs w:val="24"/>
              </w:rPr>
            </w:pPr>
            <w:r w:rsidRPr="008334B8">
              <w:rPr>
                <w:rFonts w:ascii="Meiryo UI" w:eastAsia="Meiryo UI" w:hAnsi="Meiryo UI" w:cs="Meiryo UI" w:hint="eastAsia"/>
                <w:sz w:val="24"/>
                <w:szCs w:val="24"/>
              </w:rPr>
              <w:t>部署名：</w:t>
            </w:r>
          </w:p>
        </w:tc>
      </w:tr>
      <w:tr w:rsidR="008334B8" w:rsidRPr="008334B8" w:rsidTr="00EC4F02">
        <w:trPr>
          <w:trHeight w:val="429"/>
        </w:trPr>
        <w:tc>
          <w:tcPr>
            <w:tcW w:w="5661" w:type="dxa"/>
            <w:gridSpan w:val="4"/>
            <w:vMerge w:val="restart"/>
          </w:tcPr>
          <w:p w:rsidR="008334B8" w:rsidRPr="008334B8" w:rsidRDefault="008334B8" w:rsidP="008334B8">
            <w:pPr>
              <w:rPr>
                <w:rFonts w:ascii="Meiryo UI" w:eastAsia="Meiryo UI" w:hAnsi="Meiryo UI" w:cs="Meiryo UI"/>
                <w:sz w:val="24"/>
                <w:szCs w:val="24"/>
              </w:rPr>
            </w:pPr>
            <w:r w:rsidRPr="008334B8">
              <w:rPr>
                <w:rFonts w:ascii="Meiryo UI" w:eastAsia="Meiryo UI" w:hAnsi="Meiryo UI" w:cs="Meiryo UI" w:hint="eastAsia"/>
                <w:sz w:val="24"/>
                <w:szCs w:val="24"/>
              </w:rPr>
              <w:t>住所：〒</w:t>
            </w:r>
          </w:p>
        </w:tc>
        <w:tc>
          <w:tcPr>
            <w:tcW w:w="4782" w:type="dxa"/>
            <w:gridSpan w:val="3"/>
            <w:vAlign w:val="center"/>
          </w:tcPr>
          <w:p w:rsidR="008334B8" w:rsidRPr="008334B8" w:rsidRDefault="008334B8" w:rsidP="008334B8">
            <w:pPr>
              <w:rPr>
                <w:rFonts w:ascii="Meiryo UI" w:eastAsia="Meiryo UI" w:hAnsi="Meiryo UI" w:cs="Meiryo UI"/>
                <w:sz w:val="24"/>
                <w:szCs w:val="24"/>
              </w:rPr>
            </w:pPr>
            <w:r w:rsidRPr="008334B8">
              <w:rPr>
                <w:rFonts w:ascii="Meiryo UI" w:eastAsia="Meiryo UI" w:hAnsi="Meiryo UI" w:cs="Meiryo UI" w:hint="eastAsia"/>
                <w:sz w:val="24"/>
                <w:szCs w:val="24"/>
              </w:rPr>
              <w:t>TEL：</w:t>
            </w:r>
          </w:p>
        </w:tc>
      </w:tr>
      <w:tr w:rsidR="008334B8" w:rsidRPr="008334B8" w:rsidTr="00EC4F02">
        <w:trPr>
          <w:trHeight w:val="421"/>
        </w:trPr>
        <w:tc>
          <w:tcPr>
            <w:tcW w:w="5661" w:type="dxa"/>
            <w:gridSpan w:val="4"/>
            <w:vMerge/>
            <w:tcBorders>
              <w:bottom w:val="single" w:sz="18" w:space="0" w:color="auto"/>
            </w:tcBorders>
          </w:tcPr>
          <w:p w:rsidR="008334B8" w:rsidRPr="008334B8" w:rsidRDefault="008334B8" w:rsidP="008334B8">
            <w:pPr>
              <w:rPr>
                <w:rFonts w:ascii="Meiryo UI" w:eastAsia="Meiryo UI" w:hAnsi="Meiryo UI" w:cs="Meiryo UI"/>
                <w:sz w:val="24"/>
                <w:szCs w:val="24"/>
              </w:rPr>
            </w:pPr>
          </w:p>
        </w:tc>
        <w:tc>
          <w:tcPr>
            <w:tcW w:w="4782" w:type="dxa"/>
            <w:gridSpan w:val="3"/>
            <w:tcBorders>
              <w:bottom w:val="single" w:sz="18" w:space="0" w:color="auto"/>
            </w:tcBorders>
            <w:vAlign w:val="center"/>
          </w:tcPr>
          <w:p w:rsidR="008334B8" w:rsidRPr="008334B8" w:rsidRDefault="008334B8" w:rsidP="008334B8">
            <w:pPr>
              <w:rPr>
                <w:rFonts w:ascii="Meiryo UI" w:eastAsia="Meiryo UI" w:hAnsi="Meiryo UI" w:cs="Meiryo UI"/>
                <w:sz w:val="24"/>
                <w:szCs w:val="24"/>
              </w:rPr>
            </w:pPr>
            <w:r w:rsidRPr="008334B8">
              <w:rPr>
                <w:rFonts w:ascii="Meiryo UI" w:eastAsia="Meiryo UI" w:hAnsi="Meiryo UI" w:cs="Meiryo UI" w:hint="eastAsia"/>
                <w:sz w:val="24"/>
                <w:szCs w:val="24"/>
              </w:rPr>
              <w:t>FAX：</w:t>
            </w:r>
          </w:p>
        </w:tc>
      </w:tr>
      <w:tr w:rsidR="008334B8" w:rsidRPr="008334B8" w:rsidTr="00AB1353">
        <w:trPr>
          <w:trHeight w:val="392"/>
        </w:trPr>
        <w:tc>
          <w:tcPr>
            <w:tcW w:w="10443" w:type="dxa"/>
            <w:gridSpan w:val="7"/>
            <w:tcBorders>
              <w:top w:val="single" w:sz="18" w:space="0" w:color="auto"/>
              <w:bottom w:val="double" w:sz="4" w:space="0" w:color="auto"/>
            </w:tcBorders>
          </w:tcPr>
          <w:p w:rsidR="008334B8" w:rsidRPr="008334B8" w:rsidRDefault="008334B8" w:rsidP="008334B8">
            <w:pPr>
              <w:jc w:val="center"/>
              <w:rPr>
                <w:rFonts w:ascii="Meiryo UI" w:eastAsia="Meiryo UI" w:hAnsi="Meiryo UI" w:cs="Meiryo UI"/>
                <w:sz w:val="24"/>
                <w:szCs w:val="24"/>
              </w:rPr>
            </w:pPr>
            <w:r w:rsidRPr="008334B8">
              <w:rPr>
                <w:rFonts w:ascii="Meiryo UI" w:eastAsia="Meiryo UI" w:hAnsi="Meiryo UI" w:cs="Meiryo UI" w:hint="eastAsia"/>
                <w:sz w:val="24"/>
                <w:szCs w:val="24"/>
              </w:rPr>
              <w:t>セミナー参加者名（E-mail）</w:t>
            </w:r>
          </w:p>
        </w:tc>
      </w:tr>
      <w:tr w:rsidR="008334B8" w:rsidRPr="008334B8" w:rsidTr="00676572">
        <w:trPr>
          <w:trHeight w:val="654"/>
        </w:trPr>
        <w:tc>
          <w:tcPr>
            <w:tcW w:w="426" w:type="dxa"/>
            <w:vMerge w:val="restart"/>
            <w:tcBorders>
              <w:top w:val="double" w:sz="4" w:space="0" w:color="auto"/>
            </w:tcBorders>
            <w:vAlign w:val="center"/>
          </w:tcPr>
          <w:p w:rsidR="00676572" w:rsidRPr="008334B8" w:rsidRDefault="00676572" w:rsidP="00676572">
            <w:pPr>
              <w:jc w:val="center"/>
              <w:rPr>
                <w:rFonts w:ascii="Meiryo UI" w:eastAsia="Meiryo UI" w:hAnsi="Meiryo UI" w:cs="Meiryo UI"/>
                <w:sz w:val="24"/>
                <w:szCs w:val="24"/>
              </w:rPr>
            </w:pPr>
            <w:r>
              <w:rPr>
                <w:rFonts w:ascii="Meiryo UI" w:eastAsia="Meiryo UI" w:hAnsi="Meiryo UI" w:cs="Meiryo UI" w:hint="eastAsia"/>
                <w:sz w:val="24"/>
                <w:szCs w:val="24"/>
              </w:rPr>
              <w:t>１</w:t>
            </w:r>
          </w:p>
        </w:tc>
        <w:tc>
          <w:tcPr>
            <w:tcW w:w="1420" w:type="dxa"/>
            <w:tcBorders>
              <w:top w:val="double" w:sz="4" w:space="0" w:color="auto"/>
            </w:tcBorders>
            <w:vAlign w:val="center"/>
          </w:tcPr>
          <w:p w:rsidR="008334B8" w:rsidRPr="008334B8" w:rsidRDefault="008334B8" w:rsidP="008334B8">
            <w:pPr>
              <w:jc w:val="center"/>
              <w:rPr>
                <w:rFonts w:ascii="Meiryo UI" w:eastAsia="Meiryo UI" w:hAnsi="Meiryo UI" w:cs="Meiryo UI"/>
                <w:sz w:val="24"/>
                <w:szCs w:val="24"/>
              </w:rPr>
            </w:pPr>
            <w:r w:rsidRPr="008334B8">
              <w:rPr>
                <w:rFonts w:ascii="Meiryo UI" w:eastAsia="Meiryo UI" w:hAnsi="Meiryo UI" w:cs="Meiryo UI" w:hint="eastAsia"/>
                <w:sz w:val="24"/>
                <w:szCs w:val="24"/>
              </w:rPr>
              <w:ruby>
                <w:rubyPr>
                  <w:rubyAlign w:val="distributeSpace"/>
                  <w:hps w:val="12"/>
                  <w:hpsRaise w:val="20"/>
                  <w:hpsBaseText w:val="24"/>
                  <w:lid w:val="ja-JP"/>
                </w:rubyPr>
                <w:rt>
                  <w:r w:rsidR="008334B8" w:rsidRPr="008334B8">
                    <w:rPr>
                      <w:rFonts w:ascii="Meiryo UI" w:eastAsia="Meiryo UI" w:hAnsi="Meiryo UI" w:cs="Meiryo UI" w:hint="eastAsia"/>
                      <w:sz w:val="24"/>
                      <w:szCs w:val="24"/>
                    </w:rPr>
                    <w:t>フリガナ</w:t>
                  </w:r>
                </w:rt>
                <w:rubyBase>
                  <w:r w:rsidR="008334B8" w:rsidRPr="008334B8">
                    <w:rPr>
                      <w:rFonts w:ascii="Meiryo UI" w:eastAsia="Meiryo UI" w:hAnsi="Meiryo UI" w:cs="Meiryo UI" w:hint="eastAsia"/>
                      <w:sz w:val="24"/>
                      <w:szCs w:val="24"/>
                    </w:rPr>
                    <w:t>ご芳名</w:t>
                  </w:r>
                </w:rubyBase>
              </w:ruby>
            </w:r>
          </w:p>
        </w:tc>
        <w:tc>
          <w:tcPr>
            <w:tcW w:w="3450" w:type="dxa"/>
            <w:tcBorders>
              <w:top w:val="double" w:sz="4" w:space="0" w:color="auto"/>
            </w:tcBorders>
            <w:vAlign w:val="center"/>
          </w:tcPr>
          <w:p w:rsidR="008334B8" w:rsidRPr="008334B8" w:rsidRDefault="008334B8" w:rsidP="008334B8">
            <w:pPr>
              <w:jc w:val="center"/>
              <w:rPr>
                <w:rFonts w:ascii="Meiryo UI" w:eastAsia="Meiryo UI" w:hAnsi="Meiryo UI" w:cs="Meiryo UI"/>
                <w:sz w:val="24"/>
                <w:szCs w:val="24"/>
              </w:rPr>
            </w:pPr>
          </w:p>
        </w:tc>
        <w:tc>
          <w:tcPr>
            <w:tcW w:w="402" w:type="dxa"/>
            <w:gridSpan w:val="2"/>
            <w:vMerge w:val="restart"/>
            <w:tcBorders>
              <w:top w:val="double" w:sz="4" w:space="0" w:color="auto"/>
            </w:tcBorders>
            <w:vAlign w:val="center"/>
          </w:tcPr>
          <w:p w:rsidR="008334B8" w:rsidRPr="008334B8" w:rsidRDefault="008334B8" w:rsidP="00676572">
            <w:pPr>
              <w:rPr>
                <w:rFonts w:ascii="Meiryo UI" w:eastAsia="Meiryo UI" w:hAnsi="Meiryo UI" w:cs="Meiryo UI"/>
                <w:sz w:val="24"/>
                <w:szCs w:val="24"/>
              </w:rPr>
            </w:pPr>
            <w:r w:rsidRPr="008334B8">
              <w:rPr>
                <w:rFonts w:ascii="Meiryo UI" w:eastAsia="Meiryo UI" w:hAnsi="Meiryo UI" w:cs="Meiryo UI" w:hint="eastAsia"/>
                <w:sz w:val="24"/>
                <w:szCs w:val="24"/>
              </w:rPr>
              <w:t>2</w:t>
            </w:r>
          </w:p>
        </w:tc>
        <w:tc>
          <w:tcPr>
            <w:tcW w:w="1248" w:type="dxa"/>
            <w:tcBorders>
              <w:top w:val="double" w:sz="4" w:space="0" w:color="auto"/>
            </w:tcBorders>
            <w:vAlign w:val="center"/>
          </w:tcPr>
          <w:p w:rsidR="008334B8" w:rsidRPr="008334B8" w:rsidRDefault="008334B8" w:rsidP="008334B8">
            <w:pPr>
              <w:jc w:val="center"/>
              <w:rPr>
                <w:rFonts w:ascii="Meiryo UI" w:eastAsia="Meiryo UI" w:hAnsi="Meiryo UI" w:cs="Meiryo UI"/>
                <w:sz w:val="24"/>
                <w:szCs w:val="24"/>
              </w:rPr>
            </w:pPr>
            <w:r w:rsidRPr="008334B8">
              <w:rPr>
                <w:rFonts w:ascii="Meiryo UI" w:eastAsia="Meiryo UI" w:hAnsi="Meiryo UI" w:cs="Meiryo UI" w:hint="eastAsia"/>
                <w:sz w:val="24"/>
                <w:szCs w:val="24"/>
              </w:rPr>
              <w:ruby>
                <w:rubyPr>
                  <w:rubyAlign w:val="distributeSpace"/>
                  <w:hps w:val="12"/>
                  <w:hpsRaise w:val="20"/>
                  <w:hpsBaseText w:val="24"/>
                  <w:lid w:val="ja-JP"/>
                </w:rubyPr>
                <w:rt>
                  <w:r w:rsidR="008334B8" w:rsidRPr="008334B8">
                    <w:rPr>
                      <w:rFonts w:ascii="Meiryo UI" w:eastAsia="Meiryo UI" w:hAnsi="Meiryo UI" w:cs="Meiryo UI" w:hint="eastAsia"/>
                      <w:sz w:val="24"/>
                      <w:szCs w:val="24"/>
                    </w:rPr>
                    <w:t>フリガナ</w:t>
                  </w:r>
                </w:rt>
                <w:rubyBase>
                  <w:r w:rsidR="008334B8" w:rsidRPr="008334B8">
                    <w:rPr>
                      <w:rFonts w:ascii="Meiryo UI" w:eastAsia="Meiryo UI" w:hAnsi="Meiryo UI" w:cs="Meiryo UI" w:hint="eastAsia"/>
                      <w:sz w:val="24"/>
                      <w:szCs w:val="24"/>
                    </w:rPr>
                    <w:t>ご芳名</w:t>
                  </w:r>
                </w:rubyBase>
              </w:ruby>
            </w:r>
          </w:p>
        </w:tc>
        <w:tc>
          <w:tcPr>
            <w:tcW w:w="3497" w:type="dxa"/>
            <w:tcBorders>
              <w:top w:val="double" w:sz="4" w:space="0" w:color="auto"/>
            </w:tcBorders>
            <w:vAlign w:val="center"/>
          </w:tcPr>
          <w:p w:rsidR="008334B8" w:rsidRPr="008334B8" w:rsidRDefault="008334B8" w:rsidP="008334B8">
            <w:pPr>
              <w:jc w:val="center"/>
              <w:rPr>
                <w:rFonts w:ascii="Meiryo UI" w:eastAsia="Meiryo UI" w:hAnsi="Meiryo UI" w:cs="Meiryo UI"/>
                <w:sz w:val="24"/>
                <w:szCs w:val="24"/>
              </w:rPr>
            </w:pPr>
          </w:p>
        </w:tc>
      </w:tr>
      <w:tr w:rsidR="008334B8" w:rsidRPr="008334B8" w:rsidTr="008334B8">
        <w:trPr>
          <w:trHeight w:val="417"/>
        </w:trPr>
        <w:tc>
          <w:tcPr>
            <w:tcW w:w="426" w:type="dxa"/>
            <w:vMerge/>
          </w:tcPr>
          <w:p w:rsidR="008334B8" w:rsidRPr="008334B8" w:rsidRDefault="008334B8" w:rsidP="008334B8">
            <w:pPr>
              <w:jc w:val="center"/>
              <w:rPr>
                <w:rFonts w:ascii="Meiryo UI" w:eastAsia="Meiryo UI" w:hAnsi="Meiryo UI" w:cs="Meiryo UI"/>
                <w:sz w:val="24"/>
                <w:szCs w:val="24"/>
              </w:rPr>
            </w:pPr>
          </w:p>
        </w:tc>
        <w:tc>
          <w:tcPr>
            <w:tcW w:w="1420" w:type="dxa"/>
            <w:vAlign w:val="center"/>
          </w:tcPr>
          <w:p w:rsidR="008334B8" w:rsidRPr="008334B8" w:rsidRDefault="008334B8" w:rsidP="008334B8">
            <w:pPr>
              <w:jc w:val="center"/>
              <w:rPr>
                <w:rFonts w:ascii="Meiryo UI" w:eastAsia="Meiryo UI" w:hAnsi="Meiryo UI" w:cs="Meiryo UI"/>
                <w:sz w:val="24"/>
                <w:szCs w:val="24"/>
              </w:rPr>
            </w:pPr>
            <w:r w:rsidRPr="008334B8">
              <w:rPr>
                <w:rFonts w:ascii="Meiryo UI" w:eastAsia="Meiryo UI" w:hAnsi="Meiryo UI" w:cs="Meiryo UI" w:hint="eastAsia"/>
                <w:sz w:val="24"/>
                <w:szCs w:val="24"/>
              </w:rPr>
              <w:t>E-mail</w:t>
            </w:r>
          </w:p>
        </w:tc>
        <w:tc>
          <w:tcPr>
            <w:tcW w:w="3450" w:type="dxa"/>
            <w:vAlign w:val="center"/>
          </w:tcPr>
          <w:p w:rsidR="008334B8" w:rsidRPr="008334B8" w:rsidRDefault="008334B8" w:rsidP="008334B8">
            <w:pPr>
              <w:jc w:val="center"/>
              <w:rPr>
                <w:rFonts w:ascii="Meiryo UI" w:eastAsia="Meiryo UI" w:hAnsi="Meiryo UI" w:cs="Meiryo UI"/>
                <w:sz w:val="24"/>
                <w:szCs w:val="24"/>
              </w:rPr>
            </w:pPr>
          </w:p>
        </w:tc>
        <w:tc>
          <w:tcPr>
            <w:tcW w:w="402" w:type="dxa"/>
            <w:gridSpan w:val="2"/>
            <w:vMerge/>
            <w:vAlign w:val="center"/>
          </w:tcPr>
          <w:p w:rsidR="008334B8" w:rsidRPr="008334B8" w:rsidRDefault="008334B8" w:rsidP="008334B8">
            <w:pPr>
              <w:jc w:val="center"/>
              <w:rPr>
                <w:rFonts w:ascii="Meiryo UI" w:eastAsia="Meiryo UI" w:hAnsi="Meiryo UI" w:cs="Meiryo UI"/>
                <w:sz w:val="24"/>
                <w:szCs w:val="24"/>
              </w:rPr>
            </w:pPr>
          </w:p>
        </w:tc>
        <w:tc>
          <w:tcPr>
            <w:tcW w:w="1248" w:type="dxa"/>
            <w:vAlign w:val="center"/>
          </w:tcPr>
          <w:p w:rsidR="008334B8" w:rsidRPr="008334B8" w:rsidRDefault="008334B8" w:rsidP="008334B8">
            <w:pPr>
              <w:jc w:val="center"/>
              <w:rPr>
                <w:rFonts w:ascii="Meiryo UI" w:eastAsia="Meiryo UI" w:hAnsi="Meiryo UI" w:cs="Meiryo UI"/>
                <w:sz w:val="24"/>
                <w:szCs w:val="24"/>
              </w:rPr>
            </w:pPr>
            <w:r w:rsidRPr="008334B8">
              <w:rPr>
                <w:rFonts w:ascii="Meiryo UI" w:eastAsia="Meiryo UI" w:hAnsi="Meiryo UI" w:cs="Meiryo UI" w:hint="eastAsia"/>
                <w:sz w:val="24"/>
                <w:szCs w:val="24"/>
              </w:rPr>
              <w:t>E:mail</w:t>
            </w:r>
          </w:p>
        </w:tc>
        <w:tc>
          <w:tcPr>
            <w:tcW w:w="3497" w:type="dxa"/>
            <w:vAlign w:val="center"/>
          </w:tcPr>
          <w:p w:rsidR="008334B8" w:rsidRPr="008334B8" w:rsidRDefault="008334B8" w:rsidP="008334B8">
            <w:pPr>
              <w:jc w:val="center"/>
              <w:rPr>
                <w:rFonts w:ascii="Meiryo UI" w:eastAsia="Meiryo UI" w:hAnsi="Meiryo UI" w:cs="Meiryo UI"/>
                <w:sz w:val="24"/>
                <w:szCs w:val="24"/>
              </w:rPr>
            </w:pPr>
          </w:p>
        </w:tc>
      </w:tr>
    </w:tbl>
    <w:p w:rsidR="005B6BB4" w:rsidRPr="008334B8" w:rsidRDefault="005B6BB4" w:rsidP="008334B8">
      <w:pPr>
        <w:snapToGrid w:val="0"/>
        <w:spacing w:afterLines="50" w:after="180"/>
        <w:contextualSpacing/>
        <w:jc w:val="left"/>
        <w:rPr>
          <w:rFonts w:ascii="Meiryo UI" w:eastAsia="Meiryo UI" w:hAnsi="Meiryo UI" w:cs="Meiryo UI"/>
          <w:sz w:val="24"/>
          <w:szCs w:val="24"/>
          <w:lang w:val="en-GB"/>
        </w:rPr>
      </w:pPr>
      <w:r w:rsidRPr="008334B8">
        <w:rPr>
          <w:rFonts w:ascii="Meiryo UI" w:eastAsia="Meiryo UI" w:hAnsi="Meiryo UI" w:cs="Meiryo UI" w:hint="eastAsia"/>
          <w:sz w:val="24"/>
          <w:szCs w:val="24"/>
          <w:lang w:val="en-GB"/>
        </w:rPr>
        <w:t>※２名以上で参加を希望される場合は、当用紙をコピーしてお使い下さい。</w:t>
      </w:r>
    </w:p>
    <w:p w:rsidR="002D1540" w:rsidRPr="002D1540" w:rsidRDefault="002D1540" w:rsidP="008334B8">
      <w:pPr>
        <w:snapToGrid w:val="0"/>
        <w:contextualSpacing/>
        <w:rPr>
          <w:rFonts w:ascii="Meiryo UI" w:eastAsia="Meiryo UI" w:hAnsi="Meiryo UI" w:cs="Meiryo UI"/>
          <w:b/>
          <w:color w:val="000000" w:themeColor="text1"/>
          <w:sz w:val="24"/>
          <w:szCs w:val="24"/>
        </w:rPr>
      </w:pPr>
      <w:r w:rsidRPr="002D1540">
        <w:rPr>
          <w:rFonts w:ascii="Meiryo UI" w:eastAsia="Meiryo UI" w:hAnsi="Meiryo UI" w:cs="Meiryo UI" w:hint="eastAsia"/>
          <w:b/>
          <w:color w:val="000000" w:themeColor="text1"/>
          <w:sz w:val="24"/>
          <w:szCs w:val="24"/>
        </w:rPr>
        <w:t>※参考の【事業の趣旨など】を理解のうえ、以下の点線の枠内についてご回答下さい。</w:t>
      </w:r>
    </w:p>
    <w:p w:rsidR="002D1540" w:rsidRPr="002D1540" w:rsidRDefault="008334B8" w:rsidP="008334B8">
      <w:pPr>
        <w:snapToGrid w:val="0"/>
        <w:ind w:firstLineChars="100" w:firstLine="240"/>
        <w:contextualSpacing/>
        <w:rPr>
          <w:rFonts w:ascii="Meiryo UI" w:eastAsia="Meiryo UI" w:hAnsi="Meiryo UI" w:cs="Meiryo UI"/>
          <w:color w:val="000000" w:themeColor="text1"/>
          <w:sz w:val="24"/>
          <w:szCs w:val="24"/>
        </w:rPr>
      </w:pPr>
      <w:r w:rsidRPr="002D1540">
        <w:rPr>
          <w:rFonts w:ascii="Meiryo UI" w:eastAsia="Meiryo UI" w:hAnsi="Meiryo UI" w:cs="Meiryo UI" w:hint="eastAsia"/>
          <w:noProof/>
          <w:color w:val="000000" w:themeColor="text1"/>
          <w:sz w:val="24"/>
          <w:szCs w:val="24"/>
        </w:rPr>
        <mc:AlternateContent>
          <mc:Choice Requires="wps">
            <w:drawing>
              <wp:anchor distT="0" distB="0" distL="114300" distR="114300" simplePos="0" relativeHeight="251664896" behindDoc="0" locked="0" layoutInCell="1" allowOverlap="1" wp14:anchorId="0A3B23F0" wp14:editId="19DE6470">
                <wp:simplePos x="0" y="0"/>
                <wp:positionH relativeFrom="column">
                  <wp:posOffset>2540</wp:posOffset>
                </wp:positionH>
                <wp:positionV relativeFrom="paragraph">
                  <wp:posOffset>199390</wp:posOffset>
                </wp:positionV>
                <wp:extent cx="6400165" cy="583565"/>
                <wp:effectExtent l="0" t="0" r="19685" b="2603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165" cy="583565"/>
                        </a:xfrm>
                        <a:prstGeom prst="rect">
                          <a:avLst/>
                        </a:prstGeom>
                        <a:noFill/>
                        <a:ln w="12700"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9" o:spid="_x0000_s1026" style="position:absolute;left:0;text-align:left;margin-left:.2pt;margin-top:15.7pt;width:503.95pt;height:45.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" filled="f" strokeweight="1pt">
                <v:stroke dashstyle="dash"/>
              </v:rect>
            </w:pict>
          </mc:Fallback>
        </mc:AlternateContent>
      </w:r>
    </w:p>
    <w:p w:rsidR="002D1540" w:rsidRPr="002D1540" w:rsidRDefault="002D1540" w:rsidP="008334B8">
      <w:pPr>
        <w:snapToGrid w:val="0"/>
        <w:ind w:firstLineChars="100" w:firstLine="240"/>
        <w:rPr>
          <w:rFonts w:ascii="Meiryo UI" w:eastAsia="Meiryo UI" w:hAnsi="Meiryo UI" w:cs="Meiryo UI"/>
          <w:color w:val="000000" w:themeColor="text1"/>
          <w:sz w:val="24"/>
          <w:szCs w:val="24"/>
        </w:rPr>
      </w:pPr>
      <w:r w:rsidRPr="002D1540">
        <w:rPr>
          <w:rFonts w:ascii="Meiryo UI" w:eastAsia="Meiryo UI" w:hAnsi="Meiryo UI" w:cs="Meiryo UI" w:hint="eastAsia"/>
          <w:color w:val="000000" w:themeColor="text1"/>
          <w:sz w:val="24"/>
          <w:szCs w:val="24"/>
        </w:rPr>
        <w:t>１．</w:t>
      </w:r>
      <w:r w:rsidR="00133C38" w:rsidRPr="008334B8">
        <w:rPr>
          <w:rFonts w:ascii="Meiryo UI" w:eastAsia="Meiryo UI" w:hAnsi="Meiryo UI" w:cs="Meiryo UI" w:hint="eastAsia"/>
          <w:sz w:val="24"/>
          <w:szCs w:val="24"/>
        </w:rPr>
        <w:t>貴社</w:t>
      </w:r>
      <w:r w:rsidRPr="002D1540">
        <w:rPr>
          <w:rFonts w:ascii="Meiryo UI" w:eastAsia="Meiryo UI" w:hAnsi="Meiryo UI" w:cs="Meiryo UI" w:hint="eastAsia"/>
          <w:color w:val="000000" w:themeColor="text1"/>
          <w:sz w:val="24"/>
          <w:szCs w:val="24"/>
        </w:rPr>
        <w:t>の燃料電池関連分野での活動状況は次のいずれに該当しますか。</w:t>
      </w:r>
    </w:p>
    <w:p w:rsidR="002D1540" w:rsidRPr="002D1540" w:rsidRDefault="002D1540" w:rsidP="008334B8">
      <w:pPr>
        <w:snapToGrid w:val="0"/>
        <w:ind w:firstLineChars="200" w:firstLine="480"/>
        <w:rPr>
          <w:rFonts w:ascii="Meiryo UI" w:eastAsia="Meiryo UI" w:hAnsi="Meiryo UI" w:cs="Meiryo UI"/>
          <w:color w:val="000000" w:themeColor="text1"/>
          <w:sz w:val="24"/>
          <w:szCs w:val="24"/>
        </w:rPr>
      </w:pPr>
      <w:r w:rsidRPr="002D1540">
        <w:rPr>
          <w:rFonts w:ascii="Meiryo UI" w:eastAsia="Meiryo UI" w:hAnsi="Meiryo UI" w:cs="Meiryo UI" w:hint="eastAsia"/>
          <w:color w:val="000000" w:themeColor="text1"/>
          <w:sz w:val="24"/>
          <w:szCs w:val="24"/>
        </w:rPr>
        <w:t>□　現在該当分野で活動している。　　　　　　□　今後参入を目指す。</w:t>
      </w:r>
    </w:p>
    <w:p w:rsidR="002D1540" w:rsidRPr="002D1540" w:rsidRDefault="002D1540" w:rsidP="008334B8">
      <w:pPr>
        <w:snapToGrid w:val="0"/>
        <w:ind w:firstLineChars="200" w:firstLine="480"/>
        <w:rPr>
          <w:rFonts w:ascii="Meiryo UI" w:eastAsia="Meiryo UI" w:hAnsi="Meiryo UI" w:cs="Meiryo UI"/>
          <w:color w:val="000000" w:themeColor="text1"/>
          <w:sz w:val="24"/>
          <w:szCs w:val="24"/>
        </w:rPr>
      </w:pPr>
      <w:r w:rsidRPr="002D1540">
        <w:rPr>
          <w:rFonts w:ascii="Meiryo UI" w:eastAsia="Meiryo UI" w:hAnsi="Meiryo UI" w:cs="Meiryo UI" w:hint="eastAsia"/>
          <w:noProof/>
          <w:color w:val="000000" w:themeColor="text1"/>
          <w:sz w:val="24"/>
          <w:szCs w:val="24"/>
        </w:rPr>
        <mc:AlternateContent>
          <mc:Choice Requires="wps">
            <w:drawing>
              <wp:anchor distT="0" distB="0" distL="114300" distR="114300" simplePos="0" relativeHeight="251663872" behindDoc="0" locked="0" layoutInCell="1" allowOverlap="1" wp14:anchorId="3E9EDBE0" wp14:editId="6F65E3E2">
                <wp:simplePos x="0" y="0"/>
                <wp:positionH relativeFrom="column">
                  <wp:posOffset>2540</wp:posOffset>
                </wp:positionH>
                <wp:positionV relativeFrom="paragraph">
                  <wp:posOffset>73026</wp:posOffset>
                </wp:positionV>
                <wp:extent cx="6400165" cy="1543050"/>
                <wp:effectExtent l="0" t="0" r="19685"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165" cy="1543050"/>
                        </a:xfrm>
                        <a:prstGeom prst="rect">
                          <a:avLst/>
                        </a:prstGeom>
                        <a:noFill/>
                        <a:ln w="12700"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10" o:spid="_x0000_s1026" style="position:absolute;left:0;text-align:left;margin-left:.2pt;margin-top:5.75pt;width:503.95pt;height:1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" filled="f" strokeweight="1pt">
                <v:stroke dashstyle="dash"/>
              </v:rect>
            </w:pict>
          </mc:Fallback>
        </mc:AlternateContent>
      </w:r>
    </w:p>
    <w:p w:rsidR="002D1540" w:rsidRPr="002D1540" w:rsidRDefault="002D1540" w:rsidP="008334B8">
      <w:pPr>
        <w:snapToGrid w:val="0"/>
        <w:spacing w:afterLines="50" w:after="180"/>
        <w:ind w:leftChars="100" w:left="450" w:hangingChars="100" w:hanging="240"/>
        <w:rPr>
          <w:rFonts w:ascii="Meiryo UI" w:eastAsia="Meiryo UI" w:hAnsi="Meiryo UI" w:cs="Meiryo UI"/>
          <w:color w:val="000000" w:themeColor="text1"/>
          <w:sz w:val="24"/>
          <w:szCs w:val="24"/>
        </w:rPr>
      </w:pPr>
      <w:r w:rsidRPr="002D1540">
        <w:rPr>
          <w:rFonts w:ascii="Meiryo UI" w:eastAsia="Meiryo UI" w:hAnsi="Meiryo UI" w:cs="Meiryo UI" w:hint="eastAsia"/>
          <w:color w:val="000000" w:themeColor="text1"/>
          <w:sz w:val="24"/>
          <w:szCs w:val="24"/>
        </w:rPr>
        <w:t>２．燃料電池関連分野において、</w:t>
      </w:r>
      <w:r w:rsidR="00133C38" w:rsidRPr="008334B8">
        <w:rPr>
          <w:rFonts w:ascii="Meiryo UI" w:eastAsia="Meiryo UI" w:hAnsi="Meiryo UI" w:cs="Meiryo UI" w:hint="eastAsia"/>
          <w:sz w:val="24"/>
          <w:szCs w:val="24"/>
        </w:rPr>
        <w:t>貴社</w:t>
      </w:r>
      <w:r w:rsidRPr="002D1540">
        <w:rPr>
          <w:rFonts w:ascii="Meiryo UI" w:eastAsia="Meiryo UI" w:hAnsi="Meiryo UI" w:cs="Meiryo UI" w:hint="eastAsia"/>
          <w:color w:val="000000" w:themeColor="text1"/>
          <w:sz w:val="24"/>
          <w:szCs w:val="24"/>
        </w:rPr>
        <w:t>の主要製品（検討中を含む）が含まれる業種は次の９業種</w:t>
      </w:r>
      <w:r w:rsidRPr="002D1540">
        <w:rPr>
          <w:rFonts w:ascii="Meiryo UI" w:eastAsia="Meiryo UI" w:hAnsi="Meiryo UI" w:cs="Meiryo UI"/>
          <w:color w:val="000000" w:themeColor="text1"/>
          <w:sz w:val="24"/>
          <w:szCs w:val="24"/>
        </w:rPr>
        <w:br/>
      </w:r>
      <w:r w:rsidRPr="002D1540">
        <w:rPr>
          <w:rFonts w:ascii="Meiryo UI" w:eastAsia="Meiryo UI" w:hAnsi="Meiryo UI" w:cs="Meiryo UI" w:hint="eastAsia"/>
          <w:color w:val="000000" w:themeColor="text1"/>
          <w:sz w:val="24"/>
          <w:szCs w:val="24"/>
        </w:rPr>
        <w:t>のうちいずれに該当しますか。（略称の内容は参考【２の凡例】参照）</w:t>
      </w:r>
    </w:p>
    <w:p w:rsidR="002D1540" w:rsidRPr="002D1540" w:rsidRDefault="002D1540" w:rsidP="008334B8">
      <w:pPr>
        <w:snapToGrid w:val="0"/>
        <w:ind w:firstLineChars="200" w:firstLine="480"/>
        <w:rPr>
          <w:rFonts w:ascii="Meiryo UI" w:eastAsia="Meiryo UI" w:hAnsi="Meiryo UI" w:cs="Meiryo UI"/>
          <w:color w:val="000000" w:themeColor="text1"/>
          <w:sz w:val="24"/>
          <w:szCs w:val="24"/>
        </w:rPr>
      </w:pPr>
      <w:r w:rsidRPr="002D1540">
        <w:rPr>
          <w:rFonts w:ascii="Meiryo UI" w:eastAsia="Meiryo UI" w:hAnsi="Meiryo UI" w:cs="Meiryo UI" w:hint="eastAsia"/>
          <w:color w:val="000000" w:themeColor="text1"/>
          <w:sz w:val="24"/>
          <w:szCs w:val="24"/>
        </w:rPr>
        <w:t>□ プラ　□ 金属　□ 生産用　□ 業務用　□ 電子　□ 電気　□ 情報　□ 輸送用</w:t>
      </w:r>
    </w:p>
    <w:p w:rsidR="002D1540" w:rsidRPr="002D1540" w:rsidRDefault="002D1540" w:rsidP="008334B8">
      <w:pPr>
        <w:snapToGrid w:val="0"/>
        <w:ind w:firstLineChars="200" w:firstLine="480"/>
        <w:rPr>
          <w:rFonts w:ascii="Meiryo UI" w:eastAsia="Meiryo UI" w:hAnsi="Meiryo UI" w:cs="Meiryo UI"/>
          <w:color w:val="000000" w:themeColor="text1"/>
          <w:sz w:val="24"/>
          <w:szCs w:val="24"/>
        </w:rPr>
      </w:pPr>
      <w:r w:rsidRPr="002D1540">
        <w:rPr>
          <w:rFonts w:ascii="Meiryo UI" w:eastAsia="Meiryo UI" w:hAnsi="Meiryo UI" w:cs="Meiryo UI" w:hint="eastAsia"/>
          <w:color w:val="000000" w:themeColor="text1"/>
          <w:sz w:val="24"/>
          <w:szCs w:val="24"/>
        </w:rPr>
        <w:t>□ 情報サービス</w:t>
      </w:r>
    </w:p>
    <w:p w:rsidR="002D1540" w:rsidRDefault="002D1540" w:rsidP="008334B8">
      <w:pPr>
        <w:snapToGrid w:val="0"/>
        <w:rPr>
          <w:rFonts w:ascii="Meiryo UI" w:eastAsia="Meiryo UI" w:hAnsi="Meiryo UI" w:cs="Meiryo UI"/>
          <w:color w:val="000000" w:themeColor="text1"/>
          <w:sz w:val="24"/>
          <w:szCs w:val="24"/>
        </w:rPr>
      </w:pPr>
      <w:r w:rsidRPr="002D1540">
        <w:rPr>
          <w:rFonts w:ascii="Meiryo UI" w:eastAsia="Meiryo UI" w:hAnsi="Meiryo UI" w:cs="Meiryo UI" w:hint="eastAsia"/>
          <w:color w:val="000000" w:themeColor="text1"/>
          <w:sz w:val="24"/>
          <w:szCs w:val="24"/>
        </w:rPr>
        <w:t xml:space="preserve">　　</w:t>
      </w:r>
      <w:r w:rsidRPr="002D1540">
        <w:rPr>
          <w:rFonts w:ascii="Meiryo UI" w:eastAsia="Meiryo UI" w:hAnsi="Meiryo UI" w:cs="Meiryo UI" w:hint="eastAsia"/>
          <w:color w:val="000000" w:themeColor="text1"/>
          <w:sz w:val="24"/>
          <w:szCs w:val="24"/>
          <w:u w:val="single"/>
        </w:rPr>
        <w:t xml:space="preserve">主な製品名　　　　　　　　　　　　　</w:t>
      </w:r>
      <w:r w:rsidRPr="002D1540">
        <w:rPr>
          <w:rFonts w:ascii="Meiryo UI" w:eastAsia="Meiryo UI" w:hAnsi="Meiryo UI" w:cs="Meiryo UI" w:hint="eastAsia"/>
          <w:color w:val="000000" w:themeColor="text1"/>
          <w:sz w:val="24"/>
          <w:szCs w:val="24"/>
        </w:rPr>
        <w:t xml:space="preserve">　（←記入しなくてもかまいません）</w:t>
      </w:r>
    </w:p>
    <w:p w:rsidR="002D1540" w:rsidRPr="002D1540" w:rsidRDefault="002D1540" w:rsidP="008334B8">
      <w:pPr>
        <w:snapToGrid w:val="0"/>
        <w:rPr>
          <w:rFonts w:ascii="Meiryo UI" w:eastAsia="Meiryo UI" w:hAnsi="Meiryo UI" w:cs="Meiryo UI"/>
          <w:b/>
          <w:color w:val="000000" w:themeColor="text1"/>
          <w:sz w:val="22"/>
          <w:szCs w:val="24"/>
        </w:rPr>
      </w:pPr>
      <w:r w:rsidRPr="002D1540">
        <w:rPr>
          <w:rFonts w:ascii="Meiryo UI" w:eastAsia="Meiryo UI" w:hAnsi="Meiryo UI" w:cs="Meiryo UI" w:hint="eastAsia"/>
          <w:b/>
          <w:color w:val="000000" w:themeColor="text1"/>
          <w:sz w:val="22"/>
          <w:szCs w:val="24"/>
        </w:rPr>
        <w:t>＜参考＞</w:t>
      </w:r>
    </w:p>
    <w:p w:rsidR="002D1540" w:rsidRPr="002D1540" w:rsidRDefault="002D1540" w:rsidP="008334B8">
      <w:pPr>
        <w:snapToGrid w:val="0"/>
        <w:rPr>
          <w:rFonts w:ascii="Meiryo UI" w:eastAsia="Meiryo UI" w:hAnsi="Meiryo UI" w:cs="Meiryo UI"/>
          <w:color w:val="000000" w:themeColor="text1"/>
          <w:sz w:val="22"/>
          <w:szCs w:val="24"/>
        </w:rPr>
      </w:pPr>
      <w:r w:rsidRPr="002D1540">
        <w:rPr>
          <w:rFonts w:ascii="Meiryo UI" w:eastAsia="Meiryo UI" w:hAnsi="Meiryo UI" w:cs="Meiryo UI" w:hint="eastAsia"/>
          <w:color w:val="000000" w:themeColor="text1"/>
          <w:sz w:val="22"/>
          <w:szCs w:val="24"/>
        </w:rPr>
        <w:t>【①「やまなし新産業構造対応雇用創造プロジェクト」の趣旨など】</w:t>
      </w:r>
    </w:p>
    <w:p w:rsidR="002D1540" w:rsidRPr="002D1540" w:rsidRDefault="002D1540" w:rsidP="008334B8">
      <w:pPr>
        <w:snapToGrid w:val="0"/>
        <w:ind w:leftChars="100" w:left="210" w:firstLineChars="100" w:firstLine="210"/>
        <w:rPr>
          <w:rFonts w:ascii="Meiryo UI" w:eastAsia="Meiryo UI" w:hAnsi="Meiryo UI" w:cs="Meiryo UI"/>
          <w:color w:val="000000" w:themeColor="text1"/>
          <w:szCs w:val="24"/>
        </w:rPr>
      </w:pPr>
      <w:r w:rsidRPr="002D1540">
        <w:rPr>
          <w:rFonts w:ascii="Meiryo UI" w:eastAsia="Meiryo UI" w:hAnsi="Meiryo UI" w:cs="Meiryo UI" w:hint="eastAsia"/>
          <w:color w:val="000000" w:themeColor="text1"/>
          <w:szCs w:val="24"/>
        </w:rPr>
        <w:t>県内における</w:t>
      </w:r>
      <w:r w:rsidRPr="002D1540">
        <w:rPr>
          <w:rFonts w:ascii="Meiryo UI" w:eastAsia="Meiryo UI" w:hAnsi="Meiryo UI" w:cs="Meiryo UI" w:hint="eastAsia"/>
          <w:color w:val="000000" w:themeColor="text1"/>
          <w:szCs w:val="24"/>
          <w:u w:val="single"/>
        </w:rPr>
        <w:t>正社員雇用の創造</w:t>
      </w:r>
      <w:r w:rsidRPr="002D1540">
        <w:rPr>
          <w:rFonts w:ascii="Meiryo UI" w:eastAsia="Meiryo UI" w:hAnsi="Meiryo UI" w:cs="Meiryo UI" w:hint="eastAsia"/>
          <w:color w:val="000000" w:themeColor="text1"/>
          <w:szCs w:val="24"/>
        </w:rPr>
        <w:t>を図るため、医療機器や燃料電池等今後成長が見込まれるものづくり分野における</w:t>
      </w:r>
      <w:r w:rsidRPr="002D1540">
        <w:rPr>
          <w:rFonts w:ascii="Meiryo UI" w:eastAsia="Meiryo UI" w:hAnsi="Meiryo UI" w:cs="Meiryo UI" w:hint="eastAsia"/>
          <w:color w:val="000000" w:themeColor="text1"/>
          <w:szCs w:val="24"/>
          <w:u w:val="single"/>
        </w:rPr>
        <w:t>県内企業の事業拡大や新規参入を支援</w:t>
      </w:r>
      <w:r w:rsidRPr="002D1540">
        <w:rPr>
          <w:rFonts w:ascii="Meiryo UI" w:eastAsia="Meiryo UI" w:hAnsi="Meiryo UI" w:cs="Meiryo UI" w:hint="eastAsia"/>
          <w:color w:val="000000" w:themeColor="text1"/>
          <w:szCs w:val="24"/>
        </w:rPr>
        <w:t>するとともに、</w:t>
      </w:r>
      <w:r w:rsidRPr="002D1540">
        <w:rPr>
          <w:rFonts w:ascii="Meiryo UI" w:eastAsia="Meiryo UI" w:hAnsi="Meiryo UI" w:cs="Meiryo UI" w:hint="eastAsia"/>
          <w:color w:val="000000" w:themeColor="text1"/>
          <w:szCs w:val="24"/>
          <w:u w:val="single"/>
        </w:rPr>
        <w:t>地域の求職者の就職を支援</w:t>
      </w:r>
      <w:r w:rsidRPr="002D1540">
        <w:rPr>
          <w:rFonts w:ascii="Meiryo UI" w:eastAsia="Meiryo UI" w:hAnsi="Meiryo UI" w:cs="Meiryo UI" w:hint="eastAsia"/>
          <w:color w:val="000000" w:themeColor="text1"/>
          <w:szCs w:val="24"/>
        </w:rPr>
        <w:t>するプロジェクトを実施します。</w:t>
      </w:r>
    </w:p>
    <w:p w:rsidR="002D1540" w:rsidRPr="002D1540" w:rsidRDefault="002D1540" w:rsidP="008334B8">
      <w:pPr>
        <w:snapToGrid w:val="0"/>
        <w:ind w:leftChars="100" w:left="210" w:firstLineChars="100" w:firstLine="210"/>
        <w:rPr>
          <w:rFonts w:ascii="Meiryo UI" w:eastAsia="Meiryo UI" w:hAnsi="Meiryo UI" w:cs="Meiryo UI"/>
          <w:color w:val="000000" w:themeColor="text1"/>
          <w:szCs w:val="24"/>
        </w:rPr>
      </w:pPr>
      <w:r w:rsidRPr="002D1540">
        <w:rPr>
          <w:rFonts w:ascii="Meiryo UI" w:eastAsia="Meiryo UI" w:hAnsi="Meiryo UI" w:cs="Meiryo UI" w:hint="eastAsia"/>
          <w:color w:val="000000" w:themeColor="text1"/>
          <w:szCs w:val="24"/>
        </w:rPr>
        <w:t>そのため、事業に参加をされる事業者においては、非正規社員の正社員化も含め、正社員雇用の創造に努めていただくとともに、事業終了後に雇用の状況や計画などにかかるアンケート等に御協力いただきますようお願いします。</w:t>
      </w:r>
    </w:p>
    <w:p w:rsidR="002D1540" w:rsidRPr="002D1540" w:rsidRDefault="002D1540" w:rsidP="008334B8">
      <w:pPr>
        <w:snapToGrid w:val="0"/>
        <w:rPr>
          <w:rFonts w:ascii="Meiryo UI" w:eastAsia="Meiryo UI" w:hAnsi="Meiryo UI" w:cs="Meiryo UI"/>
          <w:color w:val="000000" w:themeColor="text1"/>
          <w:sz w:val="22"/>
          <w:szCs w:val="24"/>
        </w:rPr>
      </w:pPr>
      <w:r w:rsidRPr="002D1540">
        <w:rPr>
          <w:rFonts w:ascii="Meiryo UI" w:eastAsia="Meiryo UI" w:hAnsi="Meiryo UI" w:cs="Meiryo UI" w:hint="eastAsia"/>
          <w:color w:val="000000" w:themeColor="text1"/>
          <w:sz w:val="22"/>
          <w:szCs w:val="24"/>
        </w:rPr>
        <w:t>【②プロジェクトの対象分野】</w:t>
      </w:r>
    </w:p>
    <w:p w:rsidR="002D1540" w:rsidRPr="002D1540" w:rsidRDefault="002D1540" w:rsidP="008334B8">
      <w:pPr>
        <w:widowControl/>
        <w:shd w:val="clear" w:color="auto" w:fill="FFFFFF"/>
        <w:snapToGrid w:val="0"/>
        <w:ind w:firstLine="240"/>
        <w:jc w:val="left"/>
        <w:rPr>
          <w:rFonts w:ascii="Meiryo UI" w:eastAsia="Meiryo UI" w:hAnsi="Meiryo UI" w:cs="Meiryo UI"/>
          <w:color w:val="000000" w:themeColor="text1"/>
          <w:kern w:val="0"/>
          <w:szCs w:val="24"/>
        </w:rPr>
      </w:pPr>
      <w:r w:rsidRPr="002D1540">
        <w:rPr>
          <w:rFonts w:ascii="Meiryo UI" w:eastAsia="Meiryo UI" w:hAnsi="Meiryo UI" w:cs="Meiryo UI" w:hint="eastAsia"/>
          <w:color w:val="000000" w:themeColor="text1"/>
          <w:kern w:val="0"/>
          <w:szCs w:val="24"/>
        </w:rPr>
        <w:t>1　医療機器関連産業　2　燃料電池関連産業　3　スマートデバイス関連産業　4　生産機器・業務機器システム産業</w:t>
      </w:r>
    </w:p>
    <w:p w:rsidR="002D1540" w:rsidRPr="002D1540" w:rsidRDefault="002D1540" w:rsidP="008334B8">
      <w:pPr>
        <w:snapToGrid w:val="0"/>
        <w:rPr>
          <w:rFonts w:ascii="Meiryo UI" w:eastAsia="Meiryo UI" w:hAnsi="Meiryo UI" w:cs="Meiryo UI"/>
          <w:color w:val="000000" w:themeColor="text1"/>
          <w:sz w:val="22"/>
          <w:szCs w:val="24"/>
        </w:rPr>
      </w:pPr>
      <w:r w:rsidRPr="002D1540">
        <w:rPr>
          <w:rFonts w:ascii="Meiryo UI" w:eastAsia="Meiryo UI" w:hAnsi="Meiryo UI" w:cs="Meiryo UI" w:hint="eastAsia"/>
          <w:color w:val="000000" w:themeColor="text1"/>
          <w:sz w:val="22"/>
          <w:szCs w:val="24"/>
        </w:rPr>
        <w:t>【③２の凡例】　( )内は、日本標準産業分類(総務省)の中分類番号</w:t>
      </w:r>
    </w:p>
    <w:p w:rsidR="002D1540" w:rsidRPr="008334B8" w:rsidRDefault="002D1540" w:rsidP="008334B8">
      <w:pPr>
        <w:snapToGrid w:val="0"/>
        <w:ind w:leftChars="100" w:left="210"/>
        <w:rPr>
          <w:rFonts w:ascii="Meiryo UI" w:eastAsia="Meiryo UI" w:hAnsi="Meiryo UI" w:cs="Meiryo UI"/>
          <w:color w:val="000000" w:themeColor="text1"/>
          <w:szCs w:val="24"/>
        </w:rPr>
      </w:pPr>
      <w:r w:rsidRPr="002D1540">
        <w:rPr>
          <w:rFonts w:ascii="Meiryo UI" w:eastAsia="Meiryo UI" w:hAnsi="Meiryo UI" w:cs="Meiryo UI" w:hint="eastAsia"/>
          <w:color w:val="000000" w:themeColor="text1"/>
          <w:szCs w:val="24"/>
        </w:rPr>
        <w:t>プラ：プラスチック製品製造業(18)、金属：金属製品製造業(24)、生産用：生産用機械器具製造業(26)、業務用：業務用機械器具製造業(27)、 電子：電子部品・デバイス・電子回路製造業(28)、電気：電気機械器具製造業(29)、情報：情報通信機械器具製造業(30)、輸送用：輸送用機械器具製造業(31)、情報サービス：情報サービス業(39)</w:t>
      </w:r>
    </w:p>
    <w:sectPr w:rsidR="002D1540" w:rsidRPr="008334B8" w:rsidSect="00286BEF">
      <w:pgSz w:w="11906" w:h="16838" w:code="9"/>
      <w:pgMar w:top="737" w:right="720"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526" w:rsidRDefault="00A85526" w:rsidP="00F67165">
      <w:r>
        <w:separator/>
      </w:r>
    </w:p>
  </w:endnote>
  <w:endnote w:type="continuationSeparator" w:id="0">
    <w:p w:rsidR="00A85526" w:rsidRDefault="00A85526" w:rsidP="00F6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526" w:rsidRDefault="00A85526" w:rsidP="00F67165">
      <w:r>
        <w:separator/>
      </w:r>
    </w:p>
  </w:footnote>
  <w:footnote w:type="continuationSeparator" w:id="0">
    <w:p w:rsidR="00A85526" w:rsidRDefault="00A85526" w:rsidP="00F671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5D0C"/>
    <w:multiLevelType w:val="hybridMultilevel"/>
    <w:tmpl w:val="A7B2F264"/>
    <w:lvl w:ilvl="0" w:tplc="B6989778">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1233E7F"/>
    <w:multiLevelType w:val="hybridMultilevel"/>
    <w:tmpl w:val="82DE0DF6"/>
    <w:lvl w:ilvl="0" w:tplc="B6989778">
      <w:numFmt w:val="bullet"/>
      <w:lvlText w:val="※"/>
      <w:lvlJc w:val="left"/>
      <w:pPr>
        <w:ind w:left="588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6361" w:hanging="420"/>
      </w:pPr>
      <w:rPr>
        <w:rFonts w:ascii="Wingdings" w:hAnsi="Wingdings" w:hint="default"/>
      </w:rPr>
    </w:lvl>
    <w:lvl w:ilvl="2" w:tplc="0409000D" w:tentative="1">
      <w:start w:val="1"/>
      <w:numFmt w:val="bullet"/>
      <w:lvlText w:val=""/>
      <w:lvlJc w:val="left"/>
      <w:pPr>
        <w:ind w:left="6781" w:hanging="420"/>
      </w:pPr>
      <w:rPr>
        <w:rFonts w:ascii="Wingdings" w:hAnsi="Wingdings" w:hint="default"/>
      </w:rPr>
    </w:lvl>
    <w:lvl w:ilvl="3" w:tplc="04090001" w:tentative="1">
      <w:start w:val="1"/>
      <w:numFmt w:val="bullet"/>
      <w:lvlText w:val=""/>
      <w:lvlJc w:val="left"/>
      <w:pPr>
        <w:ind w:left="7201" w:hanging="420"/>
      </w:pPr>
      <w:rPr>
        <w:rFonts w:ascii="Wingdings" w:hAnsi="Wingdings" w:hint="default"/>
      </w:rPr>
    </w:lvl>
    <w:lvl w:ilvl="4" w:tplc="0409000B" w:tentative="1">
      <w:start w:val="1"/>
      <w:numFmt w:val="bullet"/>
      <w:lvlText w:val=""/>
      <w:lvlJc w:val="left"/>
      <w:pPr>
        <w:ind w:left="7621" w:hanging="420"/>
      </w:pPr>
      <w:rPr>
        <w:rFonts w:ascii="Wingdings" w:hAnsi="Wingdings" w:hint="default"/>
      </w:rPr>
    </w:lvl>
    <w:lvl w:ilvl="5" w:tplc="0409000D" w:tentative="1">
      <w:start w:val="1"/>
      <w:numFmt w:val="bullet"/>
      <w:lvlText w:val=""/>
      <w:lvlJc w:val="left"/>
      <w:pPr>
        <w:ind w:left="8041" w:hanging="420"/>
      </w:pPr>
      <w:rPr>
        <w:rFonts w:ascii="Wingdings" w:hAnsi="Wingdings" w:hint="default"/>
      </w:rPr>
    </w:lvl>
    <w:lvl w:ilvl="6" w:tplc="04090001" w:tentative="1">
      <w:start w:val="1"/>
      <w:numFmt w:val="bullet"/>
      <w:lvlText w:val=""/>
      <w:lvlJc w:val="left"/>
      <w:pPr>
        <w:ind w:left="8461" w:hanging="420"/>
      </w:pPr>
      <w:rPr>
        <w:rFonts w:ascii="Wingdings" w:hAnsi="Wingdings" w:hint="default"/>
      </w:rPr>
    </w:lvl>
    <w:lvl w:ilvl="7" w:tplc="0409000B" w:tentative="1">
      <w:start w:val="1"/>
      <w:numFmt w:val="bullet"/>
      <w:lvlText w:val=""/>
      <w:lvlJc w:val="left"/>
      <w:pPr>
        <w:ind w:left="8881" w:hanging="420"/>
      </w:pPr>
      <w:rPr>
        <w:rFonts w:ascii="Wingdings" w:hAnsi="Wingdings" w:hint="default"/>
      </w:rPr>
    </w:lvl>
    <w:lvl w:ilvl="8" w:tplc="0409000D" w:tentative="1">
      <w:start w:val="1"/>
      <w:numFmt w:val="bullet"/>
      <w:lvlText w:val=""/>
      <w:lvlJc w:val="left"/>
      <w:pPr>
        <w:ind w:left="9301" w:hanging="420"/>
      </w:pPr>
      <w:rPr>
        <w:rFonts w:ascii="Wingdings" w:hAnsi="Wingdings" w:hint="default"/>
      </w:rPr>
    </w:lvl>
  </w:abstractNum>
  <w:abstractNum w:abstractNumId="2">
    <w:nsid w:val="7C4940B9"/>
    <w:multiLevelType w:val="hybridMultilevel"/>
    <w:tmpl w:val="51B06682"/>
    <w:lvl w:ilvl="0" w:tplc="63AE9C72">
      <w:start w:val="1"/>
      <w:numFmt w:val="bullet"/>
      <w:lvlText w:val="※"/>
      <w:lvlJc w:val="left"/>
      <w:pPr>
        <w:ind w:left="540" w:hanging="360"/>
      </w:pPr>
      <w:rPr>
        <w:rFonts w:ascii="HGPｺﾞｼｯｸM" w:eastAsia="HGPｺﾞｼｯｸM" w:hAnsiTheme="minorHAnsi"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258"/>
    <w:rsid w:val="00001B4A"/>
    <w:rsid w:val="00003B30"/>
    <w:rsid w:val="00020F32"/>
    <w:rsid w:val="00033C52"/>
    <w:rsid w:val="00066B97"/>
    <w:rsid w:val="000901FA"/>
    <w:rsid w:val="000968E8"/>
    <w:rsid w:val="000A49BA"/>
    <w:rsid w:val="000A6064"/>
    <w:rsid w:val="000D667C"/>
    <w:rsid w:val="000E1D27"/>
    <w:rsid w:val="000F2A51"/>
    <w:rsid w:val="0010778D"/>
    <w:rsid w:val="00123F84"/>
    <w:rsid w:val="00133C38"/>
    <w:rsid w:val="00135045"/>
    <w:rsid w:val="0019321F"/>
    <w:rsid w:val="001E1A7B"/>
    <w:rsid w:val="001F2014"/>
    <w:rsid w:val="00244927"/>
    <w:rsid w:val="00264457"/>
    <w:rsid w:val="00276DC0"/>
    <w:rsid w:val="00286BEF"/>
    <w:rsid w:val="00290470"/>
    <w:rsid w:val="00292A48"/>
    <w:rsid w:val="002D1540"/>
    <w:rsid w:val="002E3DAB"/>
    <w:rsid w:val="00326661"/>
    <w:rsid w:val="003412D6"/>
    <w:rsid w:val="00380BC9"/>
    <w:rsid w:val="00380C4A"/>
    <w:rsid w:val="003A4D15"/>
    <w:rsid w:val="003A7563"/>
    <w:rsid w:val="003B09EF"/>
    <w:rsid w:val="003D28DE"/>
    <w:rsid w:val="003E0523"/>
    <w:rsid w:val="00405B31"/>
    <w:rsid w:val="004207A0"/>
    <w:rsid w:val="00433400"/>
    <w:rsid w:val="00433AE2"/>
    <w:rsid w:val="00485566"/>
    <w:rsid w:val="004A30A7"/>
    <w:rsid w:val="004B4ABE"/>
    <w:rsid w:val="004B5B82"/>
    <w:rsid w:val="004C78B4"/>
    <w:rsid w:val="004D3A4C"/>
    <w:rsid w:val="004D6FB6"/>
    <w:rsid w:val="004E0006"/>
    <w:rsid w:val="005004D6"/>
    <w:rsid w:val="00511DF7"/>
    <w:rsid w:val="005240E0"/>
    <w:rsid w:val="00540785"/>
    <w:rsid w:val="00540F93"/>
    <w:rsid w:val="00541492"/>
    <w:rsid w:val="005A1275"/>
    <w:rsid w:val="005A1FB2"/>
    <w:rsid w:val="005B6BB4"/>
    <w:rsid w:val="005C3799"/>
    <w:rsid w:val="005D073F"/>
    <w:rsid w:val="005F2DB7"/>
    <w:rsid w:val="006478AE"/>
    <w:rsid w:val="00654EA5"/>
    <w:rsid w:val="00657572"/>
    <w:rsid w:val="006620C9"/>
    <w:rsid w:val="00676572"/>
    <w:rsid w:val="00693BF5"/>
    <w:rsid w:val="006A4DE4"/>
    <w:rsid w:val="006D1B38"/>
    <w:rsid w:val="007106B0"/>
    <w:rsid w:val="00750E2A"/>
    <w:rsid w:val="007B21D2"/>
    <w:rsid w:val="007F44B0"/>
    <w:rsid w:val="00816258"/>
    <w:rsid w:val="008334B8"/>
    <w:rsid w:val="008348BF"/>
    <w:rsid w:val="00883BA3"/>
    <w:rsid w:val="00891BE1"/>
    <w:rsid w:val="008A0A7D"/>
    <w:rsid w:val="008B1AD8"/>
    <w:rsid w:val="008C2513"/>
    <w:rsid w:val="008F5BF9"/>
    <w:rsid w:val="00925F6F"/>
    <w:rsid w:val="009375AE"/>
    <w:rsid w:val="009444E7"/>
    <w:rsid w:val="00984224"/>
    <w:rsid w:val="009B3BED"/>
    <w:rsid w:val="009C4F91"/>
    <w:rsid w:val="009C6E91"/>
    <w:rsid w:val="009D05F7"/>
    <w:rsid w:val="009D4D71"/>
    <w:rsid w:val="009D4EDE"/>
    <w:rsid w:val="009E45A8"/>
    <w:rsid w:val="00A03D55"/>
    <w:rsid w:val="00A53C1B"/>
    <w:rsid w:val="00A53F09"/>
    <w:rsid w:val="00A60499"/>
    <w:rsid w:val="00A651E2"/>
    <w:rsid w:val="00A65CC8"/>
    <w:rsid w:val="00A817BB"/>
    <w:rsid w:val="00A85526"/>
    <w:rsid w:val="00A8556F"/>
    <w:rsid w:val="00A96C6E"/>
    <w:rsid w:val="00AA4807"/>
    <w:rsid w:val="00AD5177"/>
    <w:rsid w:val="00AD5E5F"/>
    <w:rsid w:val="00AE58A4"/>
    <w:rsid w:val="00B0376A"/>
    <w:rsid w:val="00B0509D"/>
    <w:rsid w:val="00B076B2"/>
    <w:rsid w:val="00B223C8"/>
    <w:rsid w:val="00B7015F"/>
    <w:rsid w:val="00B75EB5"/>
    <w:rsid w:val="00B84D3C"/>
    <w:rsid w:val="00BA676B"/>
    <w:rsid w:val="00BB6471"/>
    <w:rsid w:val="00BB66F0"/>
    <w:rsid w:val="00BB6A61"/>
    <w:rsid w:val="00BC385C"/>
    <w:rsid w:val="00BC7283"/>
    <w:rsid w:val="00BF2440"/>
    <w:rsid w:val="00C019C5"/>
    <w:rsid w:val="00C079E5"/>
    <w:rsid w:val="00C25777"/>
    <w:rsid w:val="00C336F7"/>
    <w:rsid w:val="00C55599"/>
    <w:rsid w:val="00C565BB"/>
    <w:rsid w:val="00C62CE4"/>
    <w:rsid w:val="00C75255"/>
    <w:rsid w:val="00CC111F"/>
    <w:rsid w:val="00CD7E33"/>
    <w:rsid w:val="00CF0BFE"/>
    <w:rsid w:val="00D019F3"/>
    <w:rsid w:val="00D543B0"/>
    <w:rsid w:val="00D73DEC"/>
    <w:rsid w:val="00D840FA"/>
    <w:rsid w:val="00D86CA1"/>
    <w:rsid w:val="00DC133F"/>
    <w:rsid w:val="00DC323E"/>
    <w:rsid w:val="00DF3097"/>
    <w:rsid w:val="00E0068B"/>
    <w:rsid w:val="00E330ED"/>
    <w:rsid w:val="00E45333"/>
    <w:rsid w:val="00E73557"/>
    <w:rsid w:val="00E802EB"/>
    <w:rsid w:val="00E9310B"/>
    <w:rsid w:val="00EA042E"/>
    <w:rsid w:val="00F050F2"/>
    <w:rsid w:val="00F11EEB"/>
    <w:rsid w:val="00F4449B"/>
    <w:rsid w:val="00F622AE"/>
    <w:rsid w:val="00F66932"/>
    <w:rsid w:val="00F67165"/>
    <w:rsid w:val="00F67DE6"/>
    <w:rsid w:val="00F93A2D"/>
    <w:rsid w:val="00FA52C4"/>
    <w:rsid w:val="00FA7558"/>
    <w:rsid w:val="00FE6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5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7165"/>
    <w:pPr>
      <w:tabs>
        <w:tab w:val="center" w:pos="4252"/>
        <w:tab w:val="right" w:pos="8504"/>
      </w:tabs>
      <w:snapToGrid w:val="0"/>
    </w:pPr>
  </w:style>
  <w:style w:type="character" w:customStyle="1" w:styleId="a5">
    <w:name w:val="ヘッダー (文字)"/>
    <w:basedOn w:val="a0"/>
    <w:link w:val="a4"/>
    <w:uiPriority w:val="99"/>
    <w:rsid w:val="00F67165"/>
  </w:style>
  <w:style w:type="paragraph" w:styleId="a6">
    <w:name w:val="footer"/>
    <w:basedOn w:val="a"/>
    <w:link w:val="a7"/>
    <w:uiPriority w:val="99"/>
    <w:unhideWhenUsed/>
    <w:rsid w:val="00F67165"/>
    <w:pPr>
      <w:tabs>
        <w:tab w:val="center" w:pos="4252"/>
        <w:tab w:val="right" w:pos="8504"/>
      </w:tabs>
      <w:snapToGrid w:val="0"/>
    </w:pPr>
  </w:style>
  <w:style w:type="character" w:customStyle="1" w:styleId="a7">
    <w:name w:val="フッター (文字)"/>
    <w:basedOn w:val="a0"/>
    <w:link w:val="a6"/>
    <w:uiPriority w:val="99"/>
    <w:rsid w:val="00F67165"/>
  </w:style>
  <w:style w:type="character" w:styleId="a8">
    <w:name w:val="Hyperlink"/>
    <w:basedOn w:val="a0"/>
    <w:uiPriority w:val="99"/>
    <w:unhideWhenUsed/>
    <w:rsid w:val="00A03D55"/>
    <w:rPr>
      <w:color w:val="0000FF" w:themeColor="hyperlink"/>
      <w:u w:val="single"/>
    </w:rPr>
  </w:style>
  <w:style w:type="paragraph" w:styleId="a9">
    <w:name w:val="Balloon Text"/>
    <w:basedOn w:val="a"/>
    <w:link w:val="aa"/>
    <w:uiPriority w:val="99"/>
    <w:semiHidden/>
    <w:unhideWhenUsed/>
    <w:rsid w:val="009C6E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6E91"/>
    <w:rPr>
      <w:rFonts w:asciiTheme="majorHAnsi" w:eastAsiaTheme="majorEastAsia" w:hAnsiTheme="majorHAnsi" w:cstheme="majorBidi"/>
      <w:sz w:val="18"/>
      <w:szCs w:val="18"/>
    </w:rPr>
  </w:style>
  <w:style w:type="paragraph" w:styleId="ab">
    <w:name w:val="List Paragraph"/>
    <w:basedOn w:val="a"/>
    <w:uiPriority w:val="34"/>
    <w:qFormat/>
    <w:rsid w:val="00020F3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5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7165"/>
    <w:pPr>
      <w:tabs>
        <w:tab w:val="center" w:pos="4252"/>
        <w:tab w:val="right" w:pos="8504"/>
      </w:tabs>
      <w:snapToGrid w:val="0"/>
    </w:pPr>
  </w:style>
  <w:style w:type="character" w:customStyle="1" w:styleId="a5">
    <w:name w:val="ヘッダー (文字)"/>
    <w:basedOn w:val="a0"/>
    <w:link w:val="a4"/>
    <w:uiPriority w:val="99"/>
    <w:rsid w:val="00F67165"/>
  </w:style>
  <w:style w:type="paragraph" w:styleId="a6">
    <w:name w:val="footer"/>
    <w:basedOn w:val="a"/>
    <w:link w:val="a7"/>
    <w:uiPriority w:val="99"/>
    <w:unhideWhenUsed/>
    <w:rsid w:val="00F67165"/>
    <w:pPr>
      <w:tabs>
        <w:tab w:val="center" w:pos="4252"/>
        <w:tab w:val="right" w:pos="8504"/>
      </w:tabs>
      <w:snapToGrid w:val="0"/>
    </w:pPr>
  </w:style>
  <w:style w:type="character" w:customStyle="1" w:styleId="a7">
    <w:name w:val="フッター (文字)"/>
    <w:basedOn w:val="a0"/>
    <w:link w:val="a6"/>
    <w:uiPriority w:val="99"/>
    <w:rsid w:val="00F67165"/>
  </w:style>
  <w:style w:type="character" w:styleId="a8">
    <w:name w:val="Hyperlink"/>
    <w:basedOn w:val="a0"/>
    <w:uiPriority w:val="99"/>
    <w:unhideWhenUsed/>
    <w:rsid w:val="00A03D55"/>
    <w:rPr>
      <w:color w:val="0000FF" w:themeColor="hyperlink"/>
      <w:u w:val="single"/>
    </w:rPr>
  </w:style>
  <w:style w:type="paragraph" w:styleId="a9">
    <w:name w:val="Balloon Text"/>
    <w:basedOn w:val="a"/>
    <w:link w:val="aa"/>
    <w:uiPriority w:val="99"/>
    <w:semiHidden/>
    <w:unhideWhenUsed/>
    <w:rsid w:val="009C6E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6E91"/>
    <w:rPr>
      <w:rFonts w:asciiTheme="majorHAnsi" w:eastAsiaTheme="majorEastAsia" w:hAnsiTheme="majorHAnsi" w:cstheme="majorBidi"/>
      <w:sz w:val="18"/>
      <w:szCs w:val="18"/>
    </w:rPr>
  </w:style>
  <w:style w:type="paragraph" w:styleId="ab">
    <w:name w:val="List Paragraph"/>
    <w:basedOn w:val="a"/>
    <w:uiPriority w:val="34"/>
    <w:qFormat/>
    <w:rsid w:val="00020F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hinjigyo@pref.yamanashi.lg.jp"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59C6B-3D40-4299-8A35-440C29A46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12</cp:revision>
  <cp:lastPrinted>2018-10-16T01:57:00Z</cp:lastPrinted>
  <dcterms:created xsi:type="dcterms:W3CDTF">2017-06-19T00:22:00Z</dcterms:created>
  <dcterms:modified xsi:type="dcterms:W3CDTF">2018-10-16T01:59:00Z</dcterms:modified>
</cp:coreProperties>
</file>