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39" w:rsidRPr="00782181" w:rsidRDefault="00EF33A5" w:rsidP="00B473A5">
      <w:pPr>
        <w:adjustRightInd/>
        <w:spacing w:line="476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「</w:t>
      </w:r>
      <w:r w:rsidR="00B473A5"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YAMANASHIワーキングスタイルアワード</w:t>
      </w:r>
      <w:r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」</w:t>
      </w:r>
      <w:r w:rsidR="001D3939"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候補</w:t>
      </w:r>
      <w:r w:rsidR="00B473A5"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企業等</w:t>
      </w:r>
      <w:r w:rsidR="001D3939" w:rsidRPr="00782181">
        <w:rPr>
          <w:rFonts w:asciiTheme="majorEastAsia" w:eastAsiaTheme="majorEastAsia" w:hAnsiTheme="majorEastAsia" w:cs="ＭＳ ゴシック" w:hint="eastAsia"/>
          <w:w w:val="90"/>
          <w:sz w:val="28"/>
          <w:szCs w:val="28"/>
        </w:rPr>
        <w:t>推薦書</w:t>
      </w:r>
    </w:p>
    <w:tbl>
      <w:tblPr>
        <w:tblW w:w="946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1204"/>
        <w:gridCol w:w="7536"/>
      </w:tblGrid>
      <w:tr w:rsidR="001D3939" w:rsidTr="0067108F">
        <w:trPr>
          <w:trHeight w:val="850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939" w:rsidRDefault="00EF33A5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 称</w:t>
            </w:r>
          </w:p>
          <w:p w:rsidR="00E81696" w:rsidRPr="00E81696" w:rsidRDefault="00E81696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sz w:val="20"/>
                <w:szCs w:val="20"/>
              </w:rPr>
            </w:pPr>
            <w:r w:rsidRPr="00E81696">
              <w:rPr>
                <w:rFonts w:hAnsi="Times New Roman" w:cs="Times New Roman" w:hint="eastAsia"/>
                <w:color w:val="auto"/>
                <w:sz w:val="20"/>
                <w:szCs w:val="20"/>
              </w:rPr>
              <w:t>（ふりがな）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39" w:rsidRDefault="001D3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1D3939" w:rsidTr="0067108F">
        <w:trPr>
          <w:trHeight w:val="756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939" w:rsidRDefault="001D3939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 w:rsidR="00135123"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39" w:rsidRDefault="001D3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1D3939" w:rsidTr="0067108F">
        <w:trPr>
          <w:trHeight w:val="965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939" w:rsidRDefault="001D3939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108F" w:rsidRDefault="00671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</w:pPr>
          </w:p>
          <w:p w:rsidR="001D3939" w:rsidRDefault="001D3939" w:rsidP="00671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℡　　　</w:t>
            </w: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35123" w:rsidTr="0067108F">
        <w:trPr>
          <w:trHeight w:val="639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123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企</w:t>
            </w:r>
          </w:p>
          <w:p w:rsidR="00135123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業</w:t>
            </w:r>
          </w:p>
          <w:p w:rsidR="00135123" w:rsidRDefault="00135123" w:rsidP="00210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等</w:t>
            </w:r>
          </w:p>
          <w:p w:rsidR="00135123" w:rsidRDefault="00210620" w:rsidP="00210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の</w:t>
            </w:r>
          </w:p>
          <w:p w:rsidR="00210620" w:rsidRDefault="00210620" w:rsidP="00210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概</w:t>
            </w:r>
          </w:p>
          <w:p w:rsidR="00135123" w:rsidRDefault="00210620" w:rsidP="00210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23" w:rsidRPr="0067108F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7108F">
              <w:rPr>
                <w:rFonts w:hAnsi="Times New Roman" w:cs="Times New Roman" w:hint="eastAsia"/>
                <w:color w:val="auto"/>
                <w:sz w:val="22"/>
                <w:szCs w:val="22"/>
              </w:rPr>
              <w:t>設立年</w:t>
            </w:r>
            <w:r w:rsidR="0067108F" w:rsidRPr="0067108F">
              <w:rPr>
                <w:rFonts w:hAnsi="Times New Roman" w:cs="Times New Roman" w:hint="eastAsia"/>
                <w:color w:val="auto"/>
                <w:sz w:val="22"/>
                <w:szCs w:val="22"/>
              </w:rPr>
              <w:t>月日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5123" w:rsidRDefault="0013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135123" w:rsidTr="0067108F">
        <w:trPr>
          <w:trHeight w:val="652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123" w:rsidRDefault="00135123" w:rsidP="00991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23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業　　種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5123" w:rsidRDefault="0013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135123" w:rsidTr="00EF33A5">
        <w:trPr>
          <w:trHeight w:val="989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123" w:rsidRDefault="00135123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9A5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全体の</w:t>
            </w:r>
          </w:p>
          <w:p w:rsidR="00EC49A5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常用</w:t>
            </w:r>
          </w:p>
          <w:p w:rsidR="00135123" w:rsidRPr="00E81696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雇用者数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5123" w:rsidRDefault="00135123" w:rsidP="0013512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color w:val="auto"/>
              </w:rPr>
            </w:pPr>
          </w:p>
          <w:p w:rsidR="00135123" w:rsidRPr="00135123" w:rsidRDefault="00135123" w:rsidP="0013512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color w:val="auto"/>
              </w:rPr>
            </w:pPr>
            <w:r w:rsidRPr="00135123">
              <w:rPr>
                <w:rFonts w:hint="eastAsia"/>
                <w:color w:val="auto"/>
              </w:rPr>
              <w:t xml:space="preserve">　　</w:t>
            </w:r>
            <w:r w:rsidR="00210620">
              <w:rPr>
                <w:rFonts w:hint="eastAsia"/>
                <w:color w:val="auto"/>
              </w:rPr>
              <w:t xml:space="preserve"> </w:t>
            </w:r>
            <w:r w:rsidRPr="00135123">
              <w:rPr>
                <w:rFonts w:hint="eastAsia"/>
                <w:color w:val="auto"/>
              </w:rPr>
              <w:t>名（男性　　名、女性　　名）</w:t>
            </w:r>
          </w:p>
          <w:p w:rsidR="0067108F" w:rsidRPr="0067108F" w:rsidRDefault="0067108F" w:rsidP="0067108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840"/>
              <w:jc w:val="both"/>
              <w:rPr>
                <w:color w:val="auto"/>
                <w:sz w:val="21"/>
                <w:szCs w:val="21"/>
              </w:rPr>
            </w:pPr>
            <w:r w:rsidRPr="0067108F">
              <w:rPr>
                <w:rFonts w:hint="eastAsia"/>
                <w:color w:val="auto"/>
                <w:sz w:val="21"/>
                <w:szCs w:val="21"/>
              </w:rPr>
              <w:t>うち、正社員数　　　　　　：　　　名（男性　　名、女性　　名）</w:t>
            </w:r>
          </w:p>
          <w:p w:rsidR="0067108F" w:rsidRPr="0067108F" w:rsidRDefault="0067108F" w:rsidP="0067108F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840"/>
              <w:jc w:val="both"/>
              <w:rPr>
                <w:color w:val="auto"/>
                <w:sz w:val="21"/>
                <w:szCs w:val="21"/>
              </w:rPr>
            </w:pPr>
            <w:r w:rsidRPr="0067108F">
              <w:rPr>
                <w:rFonts w:hint="eastAsia"/>
                <w:color w:val="auto"/>
                <w:sz w:val="21"/>
                <w:szCs w:val="21"/>
              </w:rPr>
              <w:t>うち、パート・アルバイト数：　　　名（男性　　名、女性　　名）</w:t>
            </w:r>
          </w:p>
          <w:p w:rsidR="00EF33A5" w:rsidRPr="00EF33A5" w:rsidRDefault="00EF3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sz w:val="18"/>
                <w:szCs w:val="18"/>
              </w:rPr>
            </w:pPr>
            <w:r w:rsidRPr="00EF33A5">
              <w:rPr>
                <w:rFonts w:hAnsi="Times New Roman" w:cs="Times New Roman" w:hint="eastAsia"/>
                <w:sz w:val="18"/>
                <w:szCs w:val="18"/>
              </w:rPr>
              <w:t>※支店・営業所・出張所等の全体で、常時雇用する労働者の人数を記入してください。</w:t>
            </w:r>
          </w:p>
        </w:tc>
      </w:tr>
      <w:tr w:rsidR="00135123" w:rsidTr="0067108F">
        <w:trPr>
          <w:trHeight w:val="675"/>
        </w:trPr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5123" w:rsidRDefault="00135123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5123" w:rsidRDefault="00135123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URL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5123" w:rsidRDefault="0013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1D3939" w:rsidTr="0067108F">
        <w:trPr>
          <w:trHeight w:val="2449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39" w:rsidRPr="009918E3" w:rsidRDefault="001D3939" w:rsidP="00210620">
            <w:pPr>
              <w:suppressAutoHyphens/>
              <w:kinsoku w:val="0"/>
              <w:overflowPunct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39" w:rsidRDefault="001D3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</w:p>
          <w:p w:rsidR="001D3939" w:rsidRDefault="001D3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</w:p>
          <w:p w:rsidR="00135123" w:rsidRDefault="0013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  <w:p w:rsidR="00135123" w:rsidRDefault="00135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  <w:color w:val="auto"/>
              </w:rPr>
            </w:pPr>
          </w:p>
        </w:tc>
      </w:tr>
      <w:tr w:rsidR="00E0338F" w:rsidTr="00EF33A5">
        <w:trPr>
          <w:trHeight w:val="2541"/>
        </w:trPr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C2" w:rsidRDefault="00E0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6A29C2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上記の者を令和　年度</w:t>
            </w:r>
            <w:r w:rsidR="00EF33A5">
              <w:rPr>
                <w:rFonts w:hAnsi="Times New Roman" w:cs="Times New Roman" w:hint="eastAsia"/>
              </w:rPr>
              <w:t>「</w:t>
            </w:r>
            <w:r>
              <w:rPr>
                <w:rFonts w:hAnsi="Times New Roman" w:cs="Times New Roman" w:hint="eastAsia"/>
              </w:rPr>
              <w:t>YAMANASHIワーキングスタイルアワード</w:t>
            </w:r>
            <w:r w:rsidR="00EF33A5">
              <w:rPr>
                <w:rFonts w:hAnsi="Times New Roman" w:cs="Times New Roman" w:hint="eastAsia"/>
              </w:rPr>
              <w:t>」</w:t>
            </w:r>
            <w:r>
              <w:rPr>
                <w:rFonts w:hAnsi="Times New Roman" w:cs="Times New Roman" w:hint="eastAsia"/>
              </w:rPr>
              <w:t>候補企業等</w:t>
            </w:r>
          </w:p>
          <w:p w:rsidR="00E0338F" w:rsidRDefault="00E0338F" w:rsidP="006A2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として推薦します。</w:t>
            </w:r>
          </w:p>
          <w:p w:rsidR="00142BF8" w:rsidRDefault="00142BF8" w:rsidP="00142B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  <w:r w:rsidR="00B60AF0">
              <w:rPr>
                <w:rFonts w:hAnsi="Times New Roman" w:cs="Times New Roman" w:hint="eastAsia"/>
              </w:rPr>
              <w:t xml:space="preserve"> </w:t>
            </w:r>
          </w:p>
          <w:p w:rsidR="00E0338F" w:rsidRDefault="00E0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【推薦者】　</w:t>
            </w:r>
            <w:bookmarkStart w:id="0" w:name="_GoBack"/>
            <w:bookmarkEnd w:id="0"/>
          </w:p>
          <w:p w:rsidR="00E0338F" w:rsidRDefault="00E0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67108F">
              <w:rPr>
                <w:rFonts w:hAnsi="Times New Roman" w:cs="Times New Roman" w:hint="eastAsia"/>
              </w:rPr>
              <w:t xml:space="preserve">名　</w:t>
            </w:r>
            <w:r w:rsidR="00955124">
              <w:rPr>
                <w:rFonts w:hAnsi="Times New Roman" w:cs="Times New Roman" w:hint="eastAsia"/>
              </w:rPr>
              <w:t xml:space="preserve">　</w:t>
            </w:r>
            <w:r w:rsidR="0067108F">
              <w:rPr>
                <w:rFonts w:hAnsi="Times New Roman" w:cs="Times New Roman" w:hint="eastAsia"/>
              </w:rPr>
              <w:t>称</w:t>
            </w:r>
          </w:p>
          <w:p w:rsidR="00E0338F" w:rsidRDefault="00E0338F" w:rsidP="00671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67108F">
              <w:rPr>
                <w:rFonts w:hAnsi="Times New Roman" w:cs="Times New Roman" w:hint="eastAsia"/>
              </w:rPr>
              <w:t>代表者</w:t>
            </w:r>
            <w:r w:rsidR="00955124">
              <w:rPr>
                <w:rFonts w:hAnsi="Times New Roman" w:cs="Times New Roman" w:hint="eastAsia"/>
              </w:rPr>
              <w:t>名</w:t>
            </w:r>
            <w:r w:rsidR="0067108F">
              <w:rPr>
                <w:rFonts w:hAnsi="Times New Roman" w:cs="Times New Roman" w:hint="eastAsia"/>
              </w:rPr>
              <w:t xml:space="preserve">　　　　　　　　</w:t>
            </w:r>
            <w:r w:rsidR="00B60AF0">
              <w:rPr>
                <w:rFonts w:hAnsi="Times New Roman" w:cs="Times New Roman" w:hint="eastAsia"/>
              </w:rPr>
              <w:t xml:space="preserve">　　　　　　　　　　　　</w:t>
            </w:r>
            <w:r w:rsidR="00142BF8">
              <w:rPr>
                <w:rFonts w:hAnsi="Times New Roman" w:cs="Times New Roman" w:hint="eastAsia"/>
              </w:rPr>
              <w:t xml:space="preserve">　印</w:t>
            </w:r>
          </w:p>
        </w:tc>
      </w:tr>
    </w:tbl>
    <w:p w:rsidR="0067108F" w:rsidRPr="0067108F" w:rsidRDefault="0067108F" w:rsidP="0067108F">
      <w:pPr>
        <w:adjustRightInd/>
        <w:spacing w:line="280" w:lineRule="exact"/>
        <w:ind w:firstLineChars="100" w:firstLine="220"/>
        <w:jc w:val="both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67108F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添付書類</w:t>
      </w:r>
    </w:p>
    <w:p w:rsidR="0067108F" w:rsidRPr="0067108F" w:rsidRDefault="0067108F" w:rsidP="0071791F">
      <w:pPr>
        <w:adjustRightInd/>
        <w:spacing w:line="280" w:lineRule="exact"/>
        <w:ind w:firstLineChars="100" w:firstLine="220"/>
        <w:jc w:val="both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67108F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1</w:t>
      </w:r>
      <w:r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67108F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「YAMANASHIワーキングスタイルアワード」自己点検票（様式２）</w:t>
      </w:r>
    </w:p>
    <w:p w:rsidR="0067108F" w:rsidRPr="00407D14" w:rsidRDefault="0067108F" w:rsidP="0071791F">
      <w:pPr>
        <w:adjustRightInd/>
        <w:spacing w:line="280" w:lineRule="exact"/>
        <w:ind w:firstLineChars="100" w:firstLine="220"/>
        <w:jc w:val="both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2</w:t>
      </w:r>
      <w:r w:rsidRPr="00407D14"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「YAMANASHIワーキングスタイルアワード」に係る法令遵守状況等に関する状況確認</w:t>
      </w:r>
    </w:p>
    <w:p w:rsidR="0067108F" w:rsidRPr="00407D14" w:rsidRDefault="0067108F" w:rsidP="0071791F">
      <w:pPr>
        <w:adjustRightInd/>
        <w:spacing w:line="280" w:lineRule="exact"/>
        <w:ind w:firstLineChars="257" w:firstLine="565"/>
        <w:jc w:val="both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承諾書（様式３）</w:t>
      </w:r>
    </w:p>
    <w:p w:rsidR="0067108F" w:rsidRPr="00407D14" w:rsidRDefault="0067108F" w:rsidP="0071791F">
      <w:pPr>
        <w:adjustRightInd/>
        <w:spacing w:line="280" w:lineRule="exact"/>
        <w:ind w:firstLineChars="100" w:firstLine="220"/>
        <w:jc w:val="both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3　就業規則等の写し（該当箇所の抜粋も可。労働基準監督署の受付印があるものに限</w:t>
      </w:r>
      <w:r w:rsid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る</w:t>
      </w: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>。）</w:t>
      </w:r>
    </w:p>
    <w:p w:rsidR="001D3939" w:rsidRPr="0067108F" w:rsidRDefault="0067108F" w:rsidP="00D47C06">
      <w:pPr>
        <w:adjustRightInd/>
        <w:spacing w:line="280" w:lineRule="exact"/>
        <w:ind w:firstLineChars="100" w:firstLine="220"/>
        <w:jc w:val="both"/>
        <w:textAlignment w:val="auto"/>
        <w:rPr>
          <w:rFonts w:hAnsi="Times New Roman" w:cs="Times New Roman"/>
          <w:color w:val="auto"/>
          <w:sz w:val="44"/>
          <w:szCs w:val="44"/>
        </w:rPr>
      </w:pPr>
      <w:r w:rsidRPr="00407D14"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  <w:t>4</w:t>
      </w:r>
      <w:r w:rsidRPr="00407D1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 xml:space="preserve">　働き方改革の取り組みがわかる社内外の記事、パンフレット、写真、その他参考資料等</w:t>
      </w:r>
    </w:p>
    <w:sectPr w:rsidR="001D3939" w:rsidRPr="0067108F" w:rsidSect="0067108F">
      <w:headerReference w:type="default" r:id="rId7"/>
      <w:footerReference w:type="default" r:id="rId8"/>
      <w:type w:val="continuous"/>
      <w:pgSz w:w="11906" w:h="16838"/>
      <w:pgMar w:top="1418" w:right="1338" w:bottom="1134" w:left="1418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C1" w:rsidRDefault="00ED23C1">
      <w:r>
        <w:separator/>
      </w:r>
    </w:p>
  </w:endnote>
  <w:endnote w:type="continuationSeparator" w:id="0">
    <w:p w:rsidR="00ED23C1" w:rsidRDefault="00E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18" w:rsidRDefault="005C6518">
    <w:pPr>
      <w:pStyle w:val="a5"/>
      <w:jc w:val="center"/>
    </w:pPr>
  </w:p>
  <w:p w:rsidR="001D3939" w:rsidRDefault="001D3939">
    <w:pPr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C1" w:rsidRDefault="00ED23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23C1" w:rsidRDefault="00ED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8A" w:rsidRPr="00210620" w:rsidRDefault="00EF33A5">
    <w:pPr>
      <w:pStyle w:val="a3"/>
      <w:rPr>
        <w:sz w:val="21"/>
        <w:szCs w:val="20"/>
      </w:rPr>
    </w:pPr>
    <w:r w:rsidRPr="00210620">
      <w:rPr>
        <w:rFonts w:hint="eastAsia"/>
        <w:sz w:val="21"/>
        <w:szCs w:val="20"/>
      </w:rPr>
      <w:t>（第７条関係）</w:t>
    </w:r>
  </w:p>
  <w:p w:rsidR="00EF33A5" w:rsidRPr="00210620" w:rsidRDefault="00EF33A5">
    <w:pPr>
      <w:pStyle w:val="a3"/>
      <w:rPr>
        <w:sz w:val="21"/>
        <w:szCs w:val="20"/>
      </w:rPr>
    </w:pPr>
    <w:r w:rsidRPr="00210620">
      <w:rPr>
        <w:rFonts w:hint="eastAsia"/>
        <w:sz w:val="21"/>
        <w:szCs w:val="20"/>
      </w:rPr>
      <w:t xml:space="preserve"> 様式４</w:t>
    </w:r>
  </w:p>
  <w:p w:rsidR="001D3939" w:rsidRDefault="001D3939">
    <w:pPr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0"/>
    <w:rsid w:val="00025A4F"/>
    <w:rsid w:val="00135123"/>
    <w:rsid w:val="00142BF8"/>
    <w:rsid w:val="001B3A27"/>
    <w:rsid w:val="001D3939"/>
    <w:rsid w:val="00210620"/>
    <w:rsid w:val="002F3167"/>
    <w:rsid w:val="0033128C"/>
    <w:rsid w:val="003E186D"/>
    <w:rsid w:val="003E4BC9"/>
    <w:rsid w:val="00407D14"/>
    <w:rsid w:val="0042368B"/>
    <w:rsid w:val="004571FF"/>
    <w:rsid w:val="00512975"/>
    <w:rsid w:val="00576AA0"/>
    <w:rsid w:val="005C6518"/>
    <w:rsid w:val="00635D2F"/>
    <w:rsid w:val="0067108F"/>
    <w:rsid w:val="00674372"/>
    <w:rsid w:val="006A29C2"/>
    <w:rsid w:val="0071791F"/>
    <w:rsid w:val="00762A03"/>
    <w:rsid w:val="00782181"/>
    <w:rsid w:val="00785822"/>
    <w:rsid w:val="00801FC2"/>
    <w:rsid w:val="00816D60"/>
    <w:rsid w:val="00955124"/>
    <w:rsid w:val="009918E3"/>
    <w:rsid w:val="009A3B65"/>
    <w:rsid w:val="00A64996"/>
    <w:rsid w:val="00A70A78"/>
    <w:rsid w:val="00AD5CCB"/>
    <w:rsid w:val="00B473A5"/>
    <w:rsid w:val="00B60AF0"/>
    <w:rsid w:val="00BA3C94"/>
    <w:rsid w:val="00D47C06"/>
    <w:rsid w:val="00DB598D"/>
    <w:rsid w:val="00DD19B4"/>
    <w:rsid w:val="00DD358A"/>
    <w:rsid w:val="00E0338F"/>
    <w:rsid w:val="00E81696"/>
    <w:rsid w:val="00EC49A5"/>
    <w:rsid w:val="00ED23C1"/>
    <w:rsid w:val="00E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C7E3C"/>
  <w14:defaultImageDpi w14:val="0"/>
  <w15:docId w15:val="{2F3FF087-AA57-4454-B342-0084865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5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58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58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204B-5EE1-4442-95A6-BCFC436D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12</cp:revision>
  <cp:lastPrinted>2021-07-29T02:48:00Z</cp:lastPrinted>
  <dcterms:created xsi:type="dcterms:W3CDTF">2019-09-10T09:53:00Z</dcterms:created>
  <dcterms:modified xsi:type="dcterms:W3CDTF">2022-06-21T06:18:00Z</dcterms:modified>
</cp:coreProperties>
</file>