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5687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（様式第２号）</w:t>
      </w:r>
    </w:p>
    <w:p w14:paraId="3B1D7174" w14:textId="77777777" w:rsidR="00D27631" w:rsidRPr="00B433D0" w:rsidRDefault="00D27631" w:rsidP="00D27631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　年　　　月　　　日　</w:t>
      </w:r>
    </w:p>
    <w:p w14:paraId="73964501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山梨県知事　殿</w:t>
      </w:r>
    </w:p>
    <w:p w14:paraId="66E23DB5" w14:textId="77777777" w:rsidR="00D27631" w:rsidRPr="00B433D0" w:rsidRDefault="00D27631" w:rsidP="00D27631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（申請者）</w:t>
      </w:r>
    </w:p>
    <w:p w14:paraId="10663CD2" w14:textId="77777777" w:rsidR="00D27631" w:rsidRPr="00B433D0" w:rsidRDefault="00D27631" w:rsidP="00D27631">
      <w:pPr>
        <w:ind w:left="4200" w:right="840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3D3805A1" w14:textId="77777777" w:rsidR="00D27631" w:rsidRPr="00B433D0" w:rsidRDefault="00D27631" w:rsidP="00D27631">
      <w:pPr>
        <w:ind w:left="4200" w:right="840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293CB3F4" w14:textId="77777777" w:rsidR="00D27631" w:rsidRPr="00B433D0" w:rsidRDefault="00D27631" w:rsidP="00D27631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18D04F8A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A8827F2" w14:textId="77777777" w:rsidR="00D27631" w:rsidRPr="00B433D0" w:rsidRDefault="00D27631" w:rsidP="00D27631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事業変更承認申請書</w:t>
      </w:r>
    </w:p>
    <w:p w14:paraId="247114FB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13E9F27" w14:textId="77777777" w:rsidR="00D27631" w:rsidRPr="00B433D0" w:rsidRDefault="00D27631" w:rsidP="00D27631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年　　月　　日付け　　第　　　　号で交付決定のあった省エネ・再エネ設備導入加速化事業費補助金事業の計画を、次のとおり変更したいので承認してください。</w:t>
      </w:r>
    </w:p>
    <w:p w14:paraId="7A6C56F5" w14:textId="77777777" w:rsidR="00D27631" w:rsidRPr="00B433D0" w:rsidRDefault="00D27631" w:rsidP="00D27631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950F34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変更の理由</w:t>
      </w:r>
    </w:p>
    <w:p w14:paraId="2191075E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3D4533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388B242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変更の内容等</w:t>
      </w:r>
    </w:p>
    <w:p w14:paraId="7E2B429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strike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（１）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事業内容の変更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7631" w:rsidRPr="00B433D0" w14:paraId="2C3FB5C8" w14:textId="77777777" w:rsidTr="00080E63">
        <w:tc>
          <w:tcPr>
            <w:tcW w:w="4247" w:type="dxa"/>
          </w:tcPr>
          <w:p w14:paraId="5CA5EEDF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4247" w:type="dxa"/>
          </w:tcPr>
          <w:p w14:paraId="64C9C963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補助事業に及ぼす影響</w:t>
            </w:r>
          </w:p>
        </w:tc>
      </w:tr>
      <w:tr w:rsidR="00D27631" w:rsidRPr="00B433D0" w14:paraId="5156C642" w14:textId="77777777" w:rsidTr="00080E63">
        <w:trPr>
          <w:trHeight w:val="1778"/>
        </w:trPr>
        <w:tc>
          <w:tcPr>
            <w:tcW w:w="4247" w:type="dxa"/>
          </w:tcPr>
          <w:p w14:paraId="232D72D4" w14:textId="77777777" w:rsidR="00D27631" w:rsidRPr="00B433D0" w:rsidRDefault="00D27631" w:rsidP="00080E63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19AF932" w14:textId="77777777" w:rsidR="00D27631" w:rsidRPr="00B433D0" w:rsidRDefault="00D27631" w:rsidP="00080E63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0900BCAE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変更の内容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及び理由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は詳細に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記載し、変更理由が確認できる書類を添付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すること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14:paraId="7C53057F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806D260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（２）</w:t>
      </w:r>
      <w:r w:rsidRPr="00B433D0">
        <w:rPr>
          <w:rFonts w:ascii="BIZ UDゴシック" w:eastAsia="BIZ UDゴシック" w:hAnsi="BIZ UDゴシック"/>
          <w:color w:val="000000" w:themeColor="text1"/>
          <w:sz w:val="24"/>
          <w:szCs w:val="24"/>
        </w:rPr>
        <w:t>補助対象経費の変更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及びそれに伴う補助金交付申請額の変更の場合</w:t>
      </w:r>
    </w:p>
    <w:p w14:paraId="58C15C74" w14:textId="77777777" w:rsidR="00D27631" w:rsidRPr="00B433D0" w:rsidRDefault="00D27631" w:rsidP="00D27631">
      <w:pPr>
        <w:ind w:firstLineChars="3300" w:firstLine="726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410"/>
        <w:gridCol w:w="2403"/>
      </w:tblGrid>
      <w:tr w:rsidR="00D27631" w:rsidRPr="00B433D0" w14:paraId="2D8AA931" w14:textId="77777777" w:rsidTr="00080E63">
        <w:tc>
          <w:tcPr>
            <w:tcW w:w="1555" w:type="dxa"/>
          </w:tcPr>
          <w:p w14:paraId="0D04B518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A4233A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事業費</w:t>
            </w:r>
          </w:p>
        </w:tc>
        <w:tc>
          <w:tcPr>
            <w:tcW w:w="2410" w:type="dxa"/>
          </w:tcPr>
          <w:p w14:paraId="1BE822D1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403" w:type="dxa"/>
          </w:tcPr>
          <w:p w14:paraId="338C6EFD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  <w:t>補助金額</w:t>
            </w:r>
          </w:p>
        </w:tc>
      </w:tr>
      <w:tr w:rsidR="00D27631" w:rsidRPr="00B433D0" w14:paraId="676B296E" w14:textId="77777777" w:rsidTr="00080E63">
        <w:tc>
          <w:tcPr>
            <w:tcW w:w="1555" w:type="dxa"/>
          </w:tcPr>
          <w:p w14:paraId="3B898901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126" w:type="dxa"/>
          </w:tcPr>
          <w:p w14:paraId="2659BACA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5F9F8A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E7847E5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D27631" w:rsidRPr="00B433D0" w14:paraId="7227BB98" w14:textId="77777777" w:rsidTr="00080E63">
        <w:tc>
          <w:tcPr>
            <w:tcW w:w="1555" w:type="dxa"/>
          </w:tcPr>
          <w:p w14:paraId="152149F0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B433D0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126" w:type="dxa"/>
          </w:tcPr>
          <w:p w14:paraId="391E4205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D79EBE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2F1D290" w14:textId="77777777" w:rsidR="00D27631" w:rsidRPr="00B433D0" w:rsidRDefault="00D27631" w:rsidP="00080E6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7954BBE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2B8F577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【添付書類】</w:t>
      </w:r>
    </w:p>
    <w:p w14:paraId="4CADB5C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・変更後の事業実施計画書（添付様式１－１号）</w:t>
      </w:r>
    </w:p>
    <w:p w14:paraId="3F22EA62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・変更後の補助対象経費の算定根拠となるもの</w:t>
      </w:r>
    </w:p>
    <w:p w14:paraId="398684B3" w14:textId="7777777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/>
          <w:color w:val="000000" w:themeColor="text1"/>
          <w:sz w:val="24"/>
          <w:szCs w:val="24"/>
        </w:rPr>
        <w:br w:type="page"/>
      </w:r>
    </w:p>
    <w:p w14:paraId="789D8B5C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lastRenderedPageBreak/>
        <w:t>（様式第３号）</w:t>
      </w:r>
    </w:p>
    <w:p w14:paraId="4EF83B70" w14:textId="77777777" w:rsidR="00D27631" w:rsidRPr="00B433D0" w:rsidRDefault="00D27631" w:rsidP="00D27631">
      <w:pPr>
        <w:wordWrap w:val="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　年　　　月　　　日　</w:t>
      </w:r>
    </w:p>
    <w:p w14:paraId="240D0AA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山梨県知事　殿</w:t>
      </w:r>
    </w:p>
    <w:p w14:paraId="235DC59D" w14:textId="77777777" w:rsidR="00D27631" w:rsidRPr="00B433D0" w:rsidRDefault="00D27631" w:rsidP="00D27631">
      <w:pPr>
        <w:ind w:left="4200" w:right="840"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（申請者）</w:t>
      </w:r>
    </w:p>
    <w:p w14:paraId="5F72ECED" w14:textId="77777777" w:rsidR="00D27631" w:rsidRPr="00B433D0" w:rsidRDefault="00D27631" w:rsidP="00D27631">
      <w:pPr>
        <w:ind w:left="4200" w:right="840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56F83895" w14:textId="77777777" w:rsidR="00D27631" w:rsidRPr="00B433D0" w:rsidRDefault="00D27631" w:rsidP="00D27631">
      <w:pPr>
        <w:ind w:left="4200" w:right="840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名称</w:t>
      </w:r>
    </w:p>
    <w:p w14:paraId="0B9F88F8" w14:textId="77777777" w:rsidR="00D27631" w:rsidRPr="00B433D0" w:rsidRDefault="00D27631" w:rsidP="00D27631">
      <w:pPr>
        <w:ind w:left="4200" w:right="-1" w:firstLine="8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02564799" w14:textId="77777777" w:rsidR="00D27631" w:rsidRPr="00B433D0" w:rsidRDefault="00D27631" w:rsidP="00D27631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3056038" w14:textId="77777777" w:rsidR="00D27631" w:rsidRPr="00B433D0" w:rsidRDefault="00D27631" w:rsidP="00D27631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事業中止（廃止）承認申請書</w:t>
      </w:r>
    </w:p>
    <w:p w14:paraId="4049218F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09933EE" w14:textId="77777777" w:rsidR="00D27631" w:rsidRPr="00B433D0" w:rsidRDefault="00D27631" w:rsidP="00D27631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年　　月　　日付け　　第　　　　号で補助金の交付決定のあった省エネ・再エネ設備導入加速化事業費補助金事業の計画を次のとおり中止（廃止）したいので承認してください。</w:t>
      </w:r>
    </w:p>
    <w:p w14:paraId="206A0828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EC7A014" w14:textId="77777777" w:rsidR="00D27631" w:rsidRPr="00B433D0" w:rsidRDefault="00D27631" w:rsidP="00D27631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事業中止（廃止）予定年月日</w:t>
      </w:r>
    </w:p>
    <w:p w14:paraId="6B54E5EC" w14:textId="77777777" w:rsidR="00D27631" w:rsidRPr="00B433D0" w:rsidRDefault="00D27631" w:rsidP="00D27631">
      <w:pPr>
        <w:ind w:left="840" w:firstLine="8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　年　　　月　　　日</w:t>
      </w:r>
    </w:p>
    <w:p w14:paraId="33057397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3302E36" w14:textId="77777777" w:rsidR="00D27631" w:rsidRPr="00B433D0" w:rsidRDefault="00D27631" w:rsidP="00D27631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事業の中止（廃止）の理由</w:t>
      </w:r>
    </w:p>
    <w:p w14:paraId="1A69BCF7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5830035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6DABDF19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59AA6DC" w14:textId="77777777" w:rsidR="00D27631" w:rsidRPr="00B433D0" w:rsidRDefault="00D27631" w:rsidP="00D27631">
      <w:pPr>
        <w:spacing w:line="360" w:lineRule="auto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３　（中止の場合）事業を再開する時期</w:t>
      </w:r>
    </w:p>
    <w:p w14:paraId="49002B99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6957928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4F55AE93" w14:textId="77777777" w:rsidR="00D27631" w:rsidRPr="00B433D0" w:rsidRDefault="00D27631" w:rsidP="00D27631">
      <w:pPr>
        <w:ind w:firstLineChars="100" w:firstLine="24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※中止（廃止）の理由は詳細に記載し、参考となる資料等がある場合は添付すること。</w:t>
      </w:r>
    </w:p>
    <w:p w14:paraId="25171C57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02A6EE68" w14:textId="77777777" w:rsidR="00D27631" w:rsidRPr="004B533C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備考</w:t>
      </w:r>
    </w:p>
    <w:p w14:paraId="5914B31E" w14:textId="77777777" w:rsidR="00D27631" w:rsidRPr="004B533C" w:rsidRDefault="00D27631" w:rsidP="00D27631">
      <w:pPr>
        <w:ind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>1．中止とは、計画の見直し等により、補助事業を一時的に中断することです。</w:t>
      </w:r>
    </w:p>
    <w:p w14:paraId="0A286D9B" w14:textId="77777777" w:rsidR="00D27631" w:rsidRPr="004B533C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4B533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2．廃止とは、補助事業自体を取りやめることです。</w:t>
      </w:r>
    </w:p>
    <w:p w14:paraId="4C018669" w14:textId="77777777" w:rsidR="00D27631" w:rsidRPr="00E24A5C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718E3F56" w14:textId="7777777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7920B43C" w14:textId="7777777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76AF5482" w14:textId="7777777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3F4A0307" w14:textId="7777777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1562EA81" w14:textId="7777777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0ECB0ADE" w14:textId="7777777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1E6C9C60" w14:textId="7777777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7B7CB6B" w14:textId="33B583F7" w:rsidR="00D27631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55945EEA" w14:textId="77777777" w:rsidR="00D27631" w:rsidRPr="00B433D0" w:rsidRDefault="00D27631" w:rsidP="00D27631">
      <w:pPr>
        <w:widowControl/>
        <w:jc w:val="left"/>
        <w:rPr>
          <w:rFonts w:ascii="BIZ UDゴシック" w:eastAsia="BIZ UDゴシック" w:hAnsi="BIZ UDゴシック" w:hint="eastAsia"/>
          <w:color w:val="000000" w:themeColor="text1"/>
        </w:rPr>
      </w:pPr>
    </w:p>
    <w:p w14:paraId="710398B7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lastRenderedPageBreak/>
        <w:t>（様式第４号）</w:t>
      </w:r>
    </w:p>
    <w:p w14:paraId="3206A44F" w14:textId="77777777" w:rsidR="00D27631" w:rsidRPr="00B433D0" w:rsidRDefault="00D27631" w:rsidP="00D27631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令和　　年　　月　　日</w:t>
      </w:r>
    </w:p>
    <w:p w14:paraId="43DA400B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山梨県知事　殿</w:t>
      </w:r>
    </w:p>
    <w:p w14:paraId="26D7BB91" w14:textId="77777777" w:rsidR="00D27631" w:rsidRPr="00B433D0" w:rsidRDefault="00D27631" w:rsidP="00D27631">
      <w:pPr>
        <w:ind w:right="8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　　　　　　（申請者）</w:t>
      </w:r>
    </w:p>
    <w:p w14:paraId="3D436DC9" w14:textId="77777777" w:rsidR="00D27631" w:rsidRPr="00B433D0" w:rsidRDefault="00D27631" w:rsidP="00D27631">
      <w:pPr>
        <w:ind w:right="-1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住所</w:t>
      </w:r>
    </w:p>
    <w:p w14:paraId="5ED79621" w14:textId="77777777" w:rsidR="00D27631" w:rsidRPr="00B433D0" w:rsidRDefault="00D27631" w:rsidP="00D27631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名称　　</w:t>
      </w:r>
    </w:p>
    <w:p w14:paraId="0FA74F3A" w14:textId="77777777" w:rsidR="00D27631" w:rsidRPr="00B433D0" w:rsidRDefault="00D27631" w:rsidP="00D27631">
      <w:pPr>
        <w:tabs>
          <w:tab w:val="left" w:pos="5420"/>
        </w:tabs>
        <w:ind w:right="-1"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代表者の役職・氏名</w:t>
      </w:r>
    </w:p>
    <w:p w14:paraId="20971261" w14:textId="77777777" w:rsidR="00D27631" w:rsidRPr="00B433D0" w:rsidRDefault="00D27631" w:rsidP="00D27631">
      <w:pPr>
        <w:tabs>
          <w:tab w:val="left" w:pos="5420"/>
        </w:tabs>
        <w:ind w:right="840"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EA8D074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D51DB58" w14:textId="77777777" w:rsidR="00D27631" w:rsidRPr="00B433D0" w:rsidRDefault="00D27631" w:rsidP="00D27631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省エネ・再エネ設備導入加速化事業費補助金　交付申請取下届出書</w:t>
      </w:r>
    </w:p>
    <w:p w14:paraId="18587359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44DCF89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</w:t>
      </w: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月　日付け　　第　　号で補助金の交付決定のあった省エネ・再エネ設備導入加速化事業費補助金事業について、次の理由により交付申請を取り下げます。</w:t>
      </w:r>
    </w:p>
    <w:p w14:paraId="081F891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CDA4A4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D5FB433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B433D0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　交付申請を取り下げる理由</w:t>
      </w:r>
    </w:p>
    <w:p w14:paraId="7B90C36B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BA5D73B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43ED9E9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A3A93A4" w14:textId="77777777" w:rsidR="00D27631" w:rsidRPr="00B433D0" w:rsidRDefault="00D27631" w:rsidP="00D27631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543EC5CE" w14:textId="77777777" w:rsidR="00D27631" w:rsidRPr="00B433D0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73757C4" w14:textId="4687B9FA" w:rsidR="00D27631" w:rsidRPr="00B433D0" w:rsidRDefault="00D27631" w:rsidP="00D27631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sectPr w:rsidR="00D27631" w:rsidRPr="00B433D0" w:rsidSect="00AC21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819456">
    <w:abstractNumId w:val="1"/>
  </w:num>
  <w:num w:numId="2" w16cid:durableId="202042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31"/>
    <w:rsid w:val="00296B21"/>
    <w:rsid w:val="00D2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DC8E3"/>
  <w15:chartTrackingRefBased/>
  <w15:docId w15:val="{8E3F8205-B267-4251-BFAE-838B2E74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2024-03-15T07:22:00Z</dcterms:created>
  <dcterms:modified xsi:type="dcterms:W3CDTF">2024-03-15T07:28:00Z</dcterms:modified>
</cp:coreProperties>
</file>