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標準"/>
        <w:ind w:right="960"/>
        <w:jc w:val="right"/>
        <w:rPr>
          <w:rFonts w:ascii="ＭＳ 明朝" w:cs="ＭＳ 明朝" w:hAnsi="ＭＳ 明朝" w:eastAsia="ＭＳ 明朝"/>
          <w:sz w:val="24"/>
          <w:szCs w:val="24"/>
          <w:lang w:val="zh-TW" w:eastAsia="zh-TW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zh-TW" w:eastAsia="zh-TW"/>
        </w:rPr>
        <w:t>文書番号</w:t>
      </w:r>
    </w:p>
    <w:p>
      <w:pPr>
        <w:pStyle w:val="標準"/>
        <w:jc w:val="right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                                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zh-TW" w:eastAsia="zh-TW"/>
        </w:rPr>
        <w:t>　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令和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zh-TW" w:eastAsia="zh-TW"/>
        </w:rPr>
        <w:t>　年　月　日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kern w:val="0"/>
          <w:sz w:val="24"/>
          <w:szCs w:val="24"/>
          <w:lang w:val="ja-JP" w:eastAsia="ja-JP"/>
        </w:rPr>
      </w:pP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公益財団法人山梨県国際交流協会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　　　　　　　　　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会　長　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殿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                        </w:t>
      </w:r>
      <w:r>
        <w:rPr>
          <w:rFonts w:ascii="ＭＳ 明朝" w:cs="ＭＳ 明朝" w:hAnsi="ＭＳ 明朝" w:eastAsia="ＭＳ 明朝"/>
          <w:spacing w:val="60"/>
          <w:kern w:val="0"/>
          <w:sz w:val="24"/>
          <w:szCs w:val="24"/>
          <w:rtl w:val="0"/>
          <w:lang w:val="ja-JP" w:eastAsia="ja-JP"/>
        </w:rPr>
        <w:t>団体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名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                      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代表者名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           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印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jc w:val="center"/>
        <w:rPr>
          <w:rFonts w:ascii="ＭＳ 明朝" w:cs="ＭＳ 明朝" w:hAnsi="ＭＳ 明朝" w:eastAsia="ＭＳ 明朝"/>
          <w:sz w:val="24"/>
          <w:szCs w:val="24"/>
          <w:lang w:val="zh-TW" w:eastAsia="zh-TW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zh-TW" w:eastAsia="zh-TW"/>
        </w:rPr>
        <w:t>国際交流員等派遣申請書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ind w:firstLine="283"/>
        <w:rPr>
          <w:rFonts w:ascii="ＭＳ 明朝" w:cs="ＭＳ 明朝" w:hAnsi="ＭＳ 明朝" w:eastAsia="ＭＳ 明朝"/>
          <w:sz w:val="24"/>
          <w:szCs w:val="24"/>
          <w:lang w:val="ja-JP" w:eastAsia="ja-JP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次のとおり国際理解教育を実施したいので、国際理解教育促進支援事業実施要領第６条の規定に基づき、国際交流員等の派遣を申請します。</w:t>
      </w: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rPr>
          <w:rFonts w:ascii="ＭＳ 明朝" w:cs="ＭＳ 明朝" w:hAnsi="ＭＳ 明朝" w:eastAsia="ＭＳ 明朝"/>
          <w:sz w:val="24"/>
          <w:szCs w:val="24"/>
        </w:rPr>
      </w:pP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75"/>
          <w:kern w:val="0"/>
          <w:sz w:val="24"/>
          <w:szCs w:val="24"/>
          <w:rtl w:val="0"/>
          <w:lang w:val="ja-JP" w:eastAsia="ja-JP"/>
        </w:rPr>
        <w:t>希望日</w:t>
      </w:r>
      <w:r>
        <w:rPr>
          <w:rFonts w:ascii="ＭＳ 明朝" w:cs="ＭＳ 明朝" w:hAnsi="ＭＳ 明朝" w:eastAsia="ＭＳ 明朝"/>
          <w:spacing w:val="15"/>
          <w:kern w:val="0"/>
          <w:sz w:val="24"/>
          <w:szCs w:val="24"/>
          <w:rtl w:val="0"/>
          <w:lang w:val="ja-JP" w:eastAsia="ja-JP"/>
        </w:rPr>
        <w:t>時</w:t>
      </w:r>
      <w:r>
        <w:rPr>
          <w:rFonts w:ascii="ＭＳ 明朝" w:cs="ＭＳ 明朝" w:hAnsi="ＭＳ 明朝" w:eastAsia="ＭＳ 明朝"/>
          <w:kern w:val="0"/>
          <w:sz w:val="24"/>
          <w:szCs w:val="24"/>
          <w:lang w:val="en-US"/>
        </w:rPr>
        <w:tab/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180"/>
          <w:kern w:val="0"/>
          <w:sz w:val="24"/>
          <w:szCs w:val="24"/>
          <w:rtl w:val="0"/>
          <w:lang w:val="ja-JP" w:eastAsia="ja-JP"/>
        </w:rPr>
        <w:t>場　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所</w:t>
      </w:r>
      <w:r>
        <w:rPr>
          <w:rFonts w:ascii="ＭＳ 明朝" w:cs="ＭＳ 明朝" w:hAnsi="ＭＳ 明朝" w:eastAsia="ＭＳ 明朝"/>
          <w:kern w:val="0"/>
          <w:sz w:val="24"/>
          <w:szCs w:val="24"/>
          <w:lang w:val="en-US"/>
        </w:rPr>
        <w:tab/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180"/>
          <w:kern w:val="0"/>
          <w:sz w:val="24"/>
          <w:szCs w:val="24"/>
          <w:rtl w:val="0"/>
          <w:lang w:val="ja-JP" w:eastAsia="ja-JP"/>
        </w:rPr>
        <w:t>内　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容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ab/>
        <w:t>（概要を記載してください。計画は別紙のとおりでも結構です。）</w:t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180"/>
          <w:kern w:val="0"/>
          <w:sz w:val="24"/>
          <w:szCs w:val="24"/>
          <w:rtl w:val="0"/>
          <w:lang w:val="ja-JP" w:eastAsia="ja-JP"/>
        </w:rPr>
        <w:t>対象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者</w:t>
        <w:tab/>
        <w:t>（内訳・人数も記載して下さい）</w:t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派遣希望人数</w:t>
      </w:r>
      <w:r>
        <w:rPr>
          <w:rFonts w:ascii="ＭＳ 明朝" w:cs="ＭＳ 明朝" w:hAnsi="ＭＳ 明朝" w:eastAsia="ＭＳ 明朝"/>
          <w:sz w:val="24"/>
          <w:szCs w:val="24"/>
          <w:lang w:val="en-US"/>
        </w:rPr>
        <w:tab/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派遣希望方法</w:t>
        <w:tab/>
        <w:t>（派遣するにあたっての交通手段を記載してください。）</w:t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180"/>
          <w:kern w:val="0"/>
          <w:sz w:val="24"/>
          <w:szCs w:val="24"/>
          <w:rtl w:val="0"/>
          <w:lang w:val="ja-JP" w:eastAsia="ja-JP"/>
        </w:rPr>
        <w:t>担当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者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ab/>
        <w:t>（名前、連絡先の電話・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>FAX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>番号、電子メールアドレス等を記載してください。）</w:t>
      </w:r>
    </w:p>
    <w:p>
      <w:pPr>
        <w:pStyle w:val="標準"/>
        <w:numPr>
          <w:ilvl w:val="0"/>
          <w:numId w:val="2"/>
        </w:numPr>
        <w:bidi w:val="0"/>
        <w:spacing w:after="120"/>
        <w:ind w:right="0"/>
        <w:jc w:val="both"/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</w:pPr>
      <w:r>
        <w:rPr>
          <w:rFonts w:ascii="ＭＳ 明朝" w:cs="ＭＳ 明朝" w:hAnsi="ＭＳ 明朝" w:eastAsia="ＭＳ 明朝"/>
          <w:spacing w:val="180"/>
          <w:kern w:val="0"/>
          <w:sz w:val="24"/>
          <w:szCs w:val="24"/>
          <w:rtl w:val="0"/>
          <w:lang w:val="ja-JP" w:eastAsia="ja-JP"/>
        </w:rPr>
        <w:t>その</w:t>
      </w:r>
      <w:r>
        <w:rPr>
          <w:rFonts w:ascii="ＭＳ 明朝" w:cs="ＭＳ 明朝" w:hAnsi="ＭＳ 明朝" w:eastAsia="ＭＳ 明朝"/>
          <w:kern w:val="0"/>
          <w:sz w:val="24"/>
          <w:szCs w:val="24"/>
          <w:rtl w:val="0"/>
          <w:lang w:val="ja-JP" w:eastAsia="ja-JP"/>
        </w:rPr>
        <w:t>他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en-US"/>
        </w:rPr>
        <w:t xml:space="preserve">   </w:t>
      </w:r>
      <w:r>
        <w:rPr>
          <w:rFonts w:ascii="ＭＳ 明朝" w:cs="ＭＳ 明朝" w:hAnsi="ＭＳ 明朝" w:eastAsia="ＭＳ 明朝"/>
          <w:sz w:val="24"/>
          <w:szCs w:val="24"/>
          <w:rtl w:val="0"/>
          <w:lang w:val="ja-JP" w:eastAsia="ja-JP"/>
        </w:rPr>
        <w:tab/>
        <w:t>（特に希望するものがあれば、その理由とともに具体的に記載してください。）</w:t>
      </w:r>
    </w:p>
    <w:sectPr>
      <w:headerReference w:type="default" r:id="rId4"/>
      <w:footerReference w:type="default" r:id="rId5"/>
      <w:pgSz w:w="11900" w:h="16840" w:orient="portrait"/>
      <w:pgMar w:top="1701" w:right="1701" w:bottom="1701" w:left="1701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entury">
    <w:charset w:val="00"/>
    <w:family w:val="roman"/>
    <w:pitch w:val="default"/>
  </w:font>
  <w:font w:name="ＭＳ 明朝">
    <w:charset w:val="00"/>
    <w:family w:val="roman"/>
    <w:pitch w:val="default"/>
  </w:font>
  <w:font w:name="ヒラギノ角ゴ ProN W3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とフッタ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ヘッダー"/>
      <w:tabs>
        <w:tab w:val="right" w:pos="8478"/>
        <w:tab w:val="clear" w:pos="8504"/>
      </w:tabs>
      <w:jc w:val="right"/>
    </w:pPr>
    <w:r>
      <w:rPr>
        <w:rFonts w:ascii="ＭＳ 明朝" w:cs="ＭＳ 明朝" w:hAnsi="ＭＳ 明朝" w:eastAsia="ＭＳ 明朝"/>
        <w:sz w:val="24"/>
        <w:szCs w:val="24"/>
        <w:rtl w:val="0"/>
        <w:lang w:val="ja-JP" w:eastAsia="ja-JP"/>
      </w:rPr>
      <w:t>＜グローバルマインド養成事業＞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読み込んだスタイル1"/>
  </w:abstractNum>
  <w:abstractNum w:abstractNumId="1">
    <w:multiLevelType w:val="hybridMultilevel"/>
    <w:styleLink w:val="読み込んだスタイル1"/>
    <w:lvl w:ilvl="0">
      <w:start w:val="1"/>
      <w:numFmt w:val="decimal"/>
      <w:suff w:val="tab"/>
      <w:lvlText w:val="%1."/>
      <w:lvlJc w:val="left"/>
      <w:pPr>
        <w:tabs>
          <w:tab w:val="num" w:pos="426"/>
          <w:tab w:val="left" w:pos="2410"/>
        </w:tabs>
        <w:ind w:left="2410" w:hanging="226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aiueoFullWidth"/>
      <w:suff w:val="nothing"/>
      <w:lvlText w:val="(%2)"/>
      <w:lvlJc w:val="left"/>
      <w:pPr>
        <w:tabs>
          <w:tab w:val="left" w:pos="426"/>
          <w:tab w:val="left" w:pos="2410"/>
        </w:tabs>
        <w:ind w:left="282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EnclosedCircle"/>
      <w:suff w:val="tab"/>
      <w:lvlText w:val="%3"/>
      <w:lvlJc w:val="left"/>
      <w:pPr>
        <w:tabs>
          <w:tab w:val="left" w:pos="426"/>
          <w:tab w:val="num" w:pos="1260"/>
          <w:tab w:val="left" w:pos="2410"/>
        </w:tabs>
        <w:ind w:left="324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left" w:pos="426"/>
          <w:tab w:val="num" w:pos="1680"/>
          <w:tab w:val="left" w:pos="2410"/>
        </w:tabs>
        <w:ind w:left="366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aiueoFullWidth"/>
      <w:suff w:val="nothing"/>
      <w:lvlText w:val="(%5)"/>
      <w:lvlJc w:val="left"/>
      <w:pPr>
        <w:tabs>
          <w:tab w:val="left" w:pos="426"/>
          <w:tab w:val="left" w:pos="2410"/>
        </w:tabs>
        <w:ind w:left="408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EnclosedCircle"/>
      <w:suff w:val="tab"/>
      <w:lvlText w:val="%6"/>
      <w:lvlJc w:val="left"/>
      <w:pPr>
        <w:tabs>
          <w:tab w:val="left" w:pos="426"/>
          <w:tab w:val="num" w:pos="2410"/>
        </w:tabs>
        <w:ind w:left="4394" w:hanging="21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left" w:pos="426"/>
          <w:tab w:val="left" w:pos="2410"/>
          <w:tab w:val="num" w:pos="2940"/>
        </w:tabs>
        <w:ind w:left="492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aiueoFullWidth"/>
      <w:suff w:val="nothing"/>
      <w:lvlText w:val="(%8)"/>
      <w:lvlJc w:val="left"/>
      <w:pPr>
        <w:tabs>
          <w:tab w:val="left" w:pos="426"/>
          <w:tab w:val="left" w:pos="2410"/>
        </w:tabs>
        <w:ind w:left="534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EnclosedCircle"/>
      <w:suff w:val="tab"/>
      <w:lvlText w:val="%9"/>
      <w:lvlJc w:val="left"/>
      <w:pPr>
        <w:tabs>
          <w:tab w:val="left" w:pos="426"/>
          <w:tab w:val="left" w:pos="2410"/>
          <w:tab w:val="num" w:pos="3780"/>
        </w:tabs>
        <w:ind w:left="5764" w:hanging="2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ヘッダー">
    <w:name w:val="ヘッダー"/>
    <w:next w:val="ヘッダー"/>
    <w:pPr>
      <w:keepNext w:val="0"/>
      <w:keepLines w:val="0"/>
      <w:pageBreakBefore w:val="0"/>
      <w:widowControl w:val="0"/>
      <w:shd w:val="clear" w:color="auto" w:fill="auto"/>
      <w:tabs>
        <w:tab w:val="center" w:pos="4252"/>
        <w:tab w:val="right" w:pos="8504"/>
      </w:tabs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ヘッダとフッタ">
    <w:name w:val="ヘッダとフッタ"/>
    <w:next w:val="ヘッダとフッタ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ヒラギノ角ゴ ProN W3" w:hAnsi="ヒラギノ角ゴ ProN W3" w:eastAsia="ヒラギノ角ゴ ProN W3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標準">
    <w:name w:val="標準"/>
    <w:next w:val="標準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Century" w:cs="Century" w:hAnsi="Century" w:eastAsia="Century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1"/>
      <w:szCs w:val="21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numbering" w:styleId="読み込んだスタイル1">
    <w:name w:val="読み込んだスタイル1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