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3C7" w:rsidRDefault="00DB46AE" w:rsidP="00CE43C7">
      <w:r>
        <w:rPr>
          <w:rFonts w:hint="eastAsia"/>
        </w:rPr>
        <w:t>様式５</w:t>
      </w:r>
    </w:p>
    <w:p w:rsidR="00CE43C7" w:rsidRDefault="00CE43C7" w:rsidP="00CE43C7"/>
    <w:p w:rsidR="00CE43C7" w:rsidRPr="00CE43C7" w:rsidRDefault="00CE43C7" w:rsidP="00CE43C7">
      <w:pPr>
        <w:jc w:val="center"/>
        <w:rPr>
          <w:sz w:val="28"/>
          <w:szCs w:val="28"/>
        </w:rPr>
      </w:pPr>
      <w:r w:rsidRPr="00CE43C7">
        <w:rPr>
          <w:rFonts w:hint="eastAsia"/>
          <w:sz w:val="28"/>
          <w:szCs w:val="28"/>
        </w:rPr>
        <w:t>入　　札　　書（第　　回）</w:t>
      </w:r>
    </w:p>
    <w:p w:rsidR="00CE43C7" w:rsidRDefault="00CE43C7" w:rsidP="00CE43C7"/>
    <w:p w:rsidR="00CE43C7" w:rsidRDefault="001C78B2" w:rsidP="00CE43C7">
      <w:pPr>
        <w:jc w:val="right"/>
      </w:pPr>
      <w:r>
        <w:rPr>
          <w:rFonts w:hint="eastAsia"/>
        </w:rPr>
        <w:t>令和</w:t>
      </w:r>
      <w:r w:rsidR="00CE43C7">
        <w:rPr>
          <w:rFonts w:hint="eastAsia"/>
        </w:rPr>
        <w:t xml:space="preserve">　　年　　月　　日</w:t>
      </w:r>
    </w:p>
    <w:p w:rsidR="00CE43C7" w:rsidRDefault="00CE43C7" w:rsidP="00CE43C7"/>
    <w:p w:rsidR="00CE43C7" w:rsidRDefault="00CE43C7" w:rsidP="00CE43C7">
      <w:r>
        <w:rPr>
          <w:rFonts w:hint="eastAsia"/>
        </w:rPr>
        <w:t xml:space="preserve">　山 梨 県 知 事　</w:t>
      </w:r>
      <w:r w:rsidR="001C78B2">
        <w:rPr>
          <w:rFonts w:hint="eastAsia"/>
        </w:rPr>
        <w:t xml:space="preserve">長崎　幸太郎　</w:t>
      </w:r>
      <w:r>
        <w:rPr>
          <w:rFonts w:hint="eastAsia"/>
        </w:rPr>
        <w:t>殿</w:t>
      </w:r>
    </w:p>
    <w:p w:rsidR="00CE43C7" w:rsidRDefault="00CE43C7" w:rsidP="00CE43C7"/>
    <w:p w:rsidR="00CE43C7" w:rsidRDefault="00CE43C7" w:rsidP="00CE43C7">
      <w:pPr>
        <w:ind w:leftChars="1500" w:left="3300"/>
      </w:pPr>
      <w:r w:rsidRPr="00CE43C7">
        <w:rPr>
          <w:rFonts w:hint="eastAsia"/>
          <w:spacing w:val="440"/>
          <w:kern w:val="0"/>
          <w:fitText w:val="1320" w:id="1191947779"/>
        </w:rPr>
        <w:t>住</w:t>
      </w:r>
      <w:r w:rsidRPr="00CE43C7">
        <w:rPr>
          <w:rFonts w:hint="eastAsia"/>
          <w:kern w:val="0"/>
          <w:fitText w:val="1320" w:id="1191947779"/>
        </w:rPr>
        <w:t>所</w:t>
      </w:r>
    </w:p>
    <w:p w:rsidR="00CE43C7" w:rsidRDefault="00CE43C7" w:rsidP="00CE43C7">
      <w:pPr>
        <w:ind w:leftChars="1500" w:left="3300"/>
      </w:pPr>
      <w:r>
        <w:rPr>
          <w:rFonts w:hint="eastAsia"/>
        </w:rPr>
        <w:t>商号又は名称</w:t>
      </w:r>
    </w:p>
    <w:p w:rsidR="00CE43C7" w:rsidRDefault="00CE43C7" w:rsidP="00CE43C7">
      <w:pPr>
        <w:ind w:leftChars="1500" w:left="3300"/>
      </w:pPr>
      <w:r w:rsidRPr="00CE43C7">
        <w:rPr>
          <w:rFonts w:hint="eastAsia"/>
          <w:spacing w:val="27"/>
          <w:kern w:val="0"/>
          <w:fitText w:val="1320" w:id="1191947776"/>
        </w:rPr>
        <w:t>代表者氏</w:t>
      </w:r>
      <w:r w:rsidRPr="00CE43C7">
        <w:rPr>
          <w:rFonts w:hint="eastAsia"/>
          <w:spacing w:val="2"/>
          <w:kern w:val="0"/>
          <w:fitText w:val="1320" w:id="1191947776"/>
        </w:rPr>
        <w:t>名</w:t>
      </w:r>
      <w:r>
        <w:rPr>
          <w:rFonts w:hint="eastAsia"/>
        </w:rPr>
        <w:t xml:space="preserve">　　　　　　　　　　　　　　　　　（印）</w:t>
      </w:r>
    </w:p>
    <w:p w:rsidR="00CE43C7" w:rsidRDefault="00CE43C7" w:rsidP="00CE43C7">
      <w:pPr>
        <w:ind w:leftChars="1500" w:left="3300"/>
      </w:pPr>
    </w:p>
    <w:p w:rsidR="00CE43C7" w:rsidRDefault="00CE43C7" w:rsidP="00CE43C7">
      <w:pPr>
        <w:ind w:leftChars="1500" w:left="3300"/>
      </w:pPr>
      <w:r w:rsidRPr="004378EA">
        <w:rPr>
          <w:rFonts w:hint="eastAsia"/>
          <w:spacing w:val="27"/>
          <w:kern w:val="0"/>
          <w:fitText w:val="1320" w:id="1191947777"/>
        </w:rPr>
        <w:t>上記代理</w:t>
      </w:r>
      <w:r w:rsidRPr="004378EA">
        <w:rPr>
          <w:rFonts w:hint="eastAsia"/>
          <w:spacing w:val="2"/>
          <w:kern w:val="0"/>
          <w:fitText w:val="1320" w:id="1191947777"/>
        </w:rPr>
        <w:t>人</w:t>
      </w:r>
    </w:p>
    <w:p w:rsidR="00CE43C7" w:rsidRDefault="00CE43C7" w:rsidP="00CE43C7">
      <w:pPr>
        <w:ind w:leftChars="1500" w:left="3300"/>
      </w:pPr>
      <w:r w:rsidRPr="00CE43C7">
        <w:rPr>
          <w:rFonts w:hint="eastAsia"/>
          <w:spacing w:val="440"/>
          <w:kern w:val="0"/>
          <w:fitText w:val="1320" w:id="1191947778"/>
        </w:rPr>
        <w:t>氏</w:t>
      </w:r>
      <w:r w:rsidRPr="00CE43C7">
        <w:rPr>
          <w:rFonts w:hint="eastAsia"/>
          <w:kern w:val="0"/>
          <w:fitText w:val="1320" w:id="1191947778"/>
        </w:rPr>
        <w:t>名</w:t>
      </w:r>
      <w:r>
        <w:rPr>
          <w:rFonts w:hint="eastAsia"/>
        </w:rPr>
        <w:t xml:space="preserve">　　　　　　　　　　　　　　　　　　印</w:t>
      </w:r>
    </w:p>
    <w:p w:rsidR="00CE43C7" w:rsidRDefault="00CE43C7" w:rsidP="00CE43C7"/>
    <w:p w:rsidR="00CE43C7" w:rsidRDefault="00CE43C7" w:rsidP="00CE43C7">
      <w:r>
        <w:rPr>
          <w:rFonts w:hint="eastAsia"/>
        </w:rPr>
        <w:t xml:space="preserve">　山梨県財務規則（昭和３９年山梨県規則第１１号）、仕様書等熟覧のうえ、次のとおり入札します。</w:t>
      </w:r>
    </w:p>
    <w:p w:rsidR="00CE43C7" w:rsidRDefault="00CE43C7" w:rsidP="00CE43C7"/>
    <w:p w:rsidR="00CE43C7" w:rsidRDefault="00CE43C7" w:rsidP="00CE43C7">
      <w:r>
        <w:rPr>
          <w:rFonts w:hint="eastAsia"/>
        </w:rPr>
        <w:t xml:space="preserve">１　</w:t>
      </w:r>
      <w:r w:rsidR="00A96AFB">
        <w:rPr>
          <w:rFonts w:hint="eastAsia"/>
        </w:rPr>
        <w:t>名称及び</w:t>
      </w:r>
      <w:r>
        <w:rPr>
          <w:rFonts w:hint="eastAsia"/>
        </w:rPr>
        <w:t xml:space="preserve">数量　　</w:t>
      </w:r>
      <w:r w:rsidR="00E81E26" w:rsidRPr="00E81E26">
        <w:rPr>
          <w:rFonts w:hint="eastAsia"/>
        </w:rPr>
        <w:t>山梨県本庁舎</w:t>
      </w:r>
      <w:r w:rsidR="00A96AFB">
        <w:rPr>
          <w:rFonts w:hint="eastAsia"/>
        </w:rPr>
        <w:t>で使用する</w:t>
      </w:r>
      <w:r>
        <w:rPr>
          <w:rFonts w:hint="eastAsia"/>
        </w:rPr>
        <w:t>電気　一式</w:t>
      </w:r>
    </w:p>
    <w:p w:rsidR="00CE43C7" w:rsidRDefault="00CE43C7" w:rsidP="00CE43C7"/>
    <w:p w:rsidR="008952E2" w:rsidRDefault="00CE43C7" w:rsidP="00CE43C7">
      <w:r>
        <w:rPr>
          <w:rFonts w:hint="eastAsia"/>
        </w:rPr>
        <w:t xml:space="preserve">２　</w:t>
      </w:r>
      <w:r w:rsidRPr="00CE43C7">
        <w:rPr>
          <w:rFonts w:hint="eastAsia"/>
          <w:spacing w:val="73"/>
          <w:kern w:val="0"/>
          <w:fitText w:val="1320" w:id="1191948288"/>
        </w:rPr>
        <w:t>供給場</w:t>
      </w:r>
      <w:r w:rsidRPr="00CE43C7">
        <w:rPr>
          <w:rFonts w:hint="eastAsia"/>
          <w:spacing w:val="1"/>
          <w:kern w:val="0"/>
          <w:fitText w:val="1320" w:id="1191948288"/>
        </w:rPr>
        <w:t>所</w:t>
      </w:r>
      <w:r>
        <w:rPr>
          <w:rFonts w:hint="eastAsia"/>
        </w:rPr>
        <w:t xml:space="preserve">　　知事が指定する場所（仕様書の供給場所）</w:t>
      </w:r>
    </w:p>
    <w:p w:rsidR="00CE43C7" w:rsidRDefault="00CE43C7" w:rsidP="00CE43C7">
      <w:pPr>
        <w:spacing w:line="300" w:lineRule="exact"/>
        <w:rPr>
          <w:rFonts w:cs="ＭＳ 明朝"/>
        </w:rPr>
      </w:pPr>
    </w:p>
    <w:p w:rsidR="00CE43C7" w:rsidRDefault="00CE43C7" w:rsidP="00CE43C7">
      <w:pPr>
        <w:spacing w:line="300" w:lineRule="exact"/>
        <w:rPr>
          <w:rFonts w:cs="ＭＳ 明朝"/>
        </w:rPr>
      </w:pPr>
    </w:p>
    <w:tbl>
      <w:tblPr>
        <w:tblpPr w:leftFromText="142" w:rightFromText="142" w:vertAnchor="text" w:horzAnchor="page" w:tblpX="3637"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567"/>
        <w:gridCol w:w="567"/>
        <w:gridCol w:w="567"/>
        <w:gridCol w:w="567"/>
        <w:gridCol w:w="567"/>
        <w:gridCol w:w="567"/>
        <w:gridCol w:w="567"/>
        <w:gridCol w:w="567"/>
        <w:gridCol w:w="567"/>
        <w:gridCol w:w="567"/>
      </w:tblGrid>
      <w:tr w:rsidR="00CE43C7" w:rsidRPr="00924C67" w:rsidTr="00CE43C7">
        <w:trPr>
          <w:trHeight w:val="1266"/>
        </w:trPr>
        <w:tc>
          <w:tcPr>
            <w:tcW w:w="525" w:type="dxa"/>
          </w:tcPr>
          <w:p w:rsidR="00CE43C7" w:rsidRPr="009D17D5" w:rsidRDefault="00CE43C7" w:rsidP="00EE4D7C">
            <w:pPr>
              <w:widowControl/>
              <w:jc w:val="left"/>
              <w:rPr>
                <w:sz w:val="18"/>
                <w:szCs w:val="18"/>
              </w:rPr>
            </w:pPr>
          </w:p>
          <w:p w:rsidR="00CE43C7" w:rsidRPr="009D17D5" w:rsidRDefault="00CE43C7" w:rsidP="00EE4D7C">
            <w:pPr>
              <w:spacing w:line="300" w:lineRule="exact"/>
              <w:rPr>
                <w:sz w:val="18"/>
                <w:szCs w:val="18"/>
              </w:rPr>
            </w:pPr>
          </w:p>
        </w:tc>
        <w:tc>
          <w:tcPr>
            <w:tcW w:w="567" w:type="dxa"/>
            <w:tcBorders>
              <w:right w:val="double" w:sz="4" w:space="0" w:color="auto"/>
            </w:tcBorders>
          </w:tcPr>
          <w:p w:rsidR="00CE43C7" w:rsidRPr="009D17D5" w:rsidRDefault="00CE43C7" w:rsidP="00EE4D7C">
            <w:pPr>
              <w:widowControl/>
              <w:jc w:val="center"/>
              <w:rPr>
                <w:sz w:val="18"/>
                <w:szCs w:val="18"/>
              </w:rPr>
            </w:pPr>
            <w:r w:rsidRPr="009D17D5">
              <w:rPr>
                <w:rFonts w:hint="eastAsia"/>
                <w:sz w:val="18"/>
                <w:szCs w:val="18"/>
              </w:rPr>
              <w:t>十</w:t>
            </w:r>
          </w:p>
          <w:p w:rsidR="00CE43C7" w:rsidRPr="009D17D5" w:rsidRDefault="00CE43C7" w:rsidP="00EE4D7C">
            <w:pPr>
              <w:widowControl/>
              <w:ind w:firstLineChars="49" w:firstLine="88"/>
              <w:jc w:val="left"/>
              <w:rPr>
                <w:sz w:val="18"/>
                <w:szCs w:val="18"/>
              </w:rPr>
            </w:pPr>
          </w:p>
        </w:tc>
        <w:tc>
          <w:tcPr>
            <w:tcW w:w="567" w:type="dxa"/>
            <w:tcBorders>
              <w:left w:val="double" w:sz="4" w:space="0" w:color="auto"/>
            </w:tcBorders>
          </w:tcPr>
          <w:p w:rsidR="00CE43C7" w:rsidRPr="009D17D5" w:rsidRDefault="00CE43C7" w:rsidP="00EE4D7C">
            <w:pPr>
              <w:widowControl/>
              <w:ind w:firstLineChars="49" w:firstLine="88"/>
              <w:jc w:val="left"/>
              <w:rPr>
                <w:sz w:val="18"/>
                <w:szCs w:val="18"/>
              </w:rPr>
            </w:pPr>
            <w:r w:rsidRPr="009D17D5">
              <w:rPr>
                <w:rFonts w:hint="eastAsia"/>
                <w:sz w:val="18"/>
                <w:szCs w:val="18"/>
              </w:rPr>
              <w:t>億</w:t>
            </w:r>
          </w:p>
          <w:p w:rsidR="00CE43C7" w:rsidRPr="009D17D5" w:rsidRDefault="00CE43C7" w:rsidP="00EE4D7C">
            <w:pPr>
              <w:widowControl/>
              <w:ind w:firstLineChars="49" w:firstLine="88"/>
              <w:jc w:val="lef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千</w:t>
            </w:r>
          </w:p>
          <w:p w:rsidR="00CE43C7" w:rsidRPr="009D17D5" w:rsidRDefault="00CE43C7" w:rsidP="00EE4D7C">
            <w:pPr>
              <w:spacing w:line="300" w:lineRule="exact"/>
              <w:rPr>
                <w:sz w:val="18"/>
                <w:szCs w:val="18"/>
              </w:rPr>
            </w:pPr>
          </w:p>
        </w:tc>
        <w:tc>
          <w:tcPr>
            <w:tcW w:w="567" w:type="dxa"/>
            <w:tcBorders>
              <w:right w:val="double" w:sz="4" w:space="0" w:color="auto"/>
            </w:tcBorders>
          </w:tcPr>
          <w:p w:rsidR="00CE43C7" w:rsidRPr="009D17D5" w:rsidRDefault="00CE43C7" w:rsidP="00EE4D7C">
            <w:pPr>
              <w:widowControl/>
              <w:jc w:val="left"/>
              <w:rPr>
                <w:sz w:val="18"/>
                <w:szCs w:val="18"/>
              </w:rPr>
            </w:pPr>
            <w:r w:rsidRPr="009D17D5">
              <w:rPr>
                <w:sz w:val="18"/>
                <w:szCs w:val="18"/>
              </w:rPr>
              <w:t xml:space="preserve"> </w:t>
            </w:r>
            <w:r w:rsidRPr="009D17D5">
              <w:rPr>
                <w:rFonts w:hint="eastAsia"/>
                <w:sz w:val="18"/>
                <w:szCs w:val="18"/>
              </w:rPr>
              <w:t>百</w:t>
            </w:r>
          </w:p>
          <w:p w:rsidR="00CE43C7" w:rsidRPr="009D17D5" w:rsidRDefault="00CE43C7" w:rsidP="00EE4D7C">
            <w:pPr>
              <w:spacing w:line="300" w:lineRule="exact"/>
              <w:rPr>
                <w:sz w:val="18"/>
                <w:szCs w:val="18"/>
              </w:rPr>
            </w:pPr>
          </w:p>
        </w:tc>
        <w:tc>
          <w:tcPr>
            <w:tcW w:w="567" w:type="dxa"/>
            <w:tcBorders>
              <w:left w:val="double" w:sz="4" w:space="0" w:color="auto"/>
            </w:tcBorders>
          </w:tcPr>
          <w:p w:rsidR="00CE43C7" w:rsidRPr="009D17D5" w:rsidRDefault="00CE43C7" w:rsidP="00EE4D7C">
            <w:pPr>
              <w:widowControl/>
              <w:jc w:val="center"/>
              <w:rPr>
                <w:sz w:val="18"/>
                <w:szCs w:val="18"/>
              </w:rPr>
            </w:pPr>
            <w:r w:rsidRPr="009D17D5">
              <w:rPr>
                <w:rFonts w:hint="eastAsia"/>
                <w:sz w:val="18"/>
                <w:szCs w:val="18"/>
              </w:rPr>
              <w:t>十</w:t>
            </w:r>
          </w:p>
          <w:p w:rsidR="00CE43C7" w:rsidRPr="009D17D5" w:rsidRDefault="00CE43C7" w:rsidP="00EE4D7C">
            <w:pPr>
              <w:spacing w:line="300" w:lineRule="exac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万</w:t>
            </w:r>
          </w:p>
          <w:p w:rsidR="00CE43C7" w:rsidRPr="009D17D5" w:rsidRDefault="00CE43C7" w:rsidP="00EE4D7C">
            <w:pPr>
              <w:spacing w:line="300" w:lineRule="exact"/>
              <w:rPr>
                <w:sz w:val="18"/>
                <w:szCs w:val="18"/>
              </w:rPr>
            </w:pPr>
          </w:p>
        </w:tc>
        <w:tc>
          <w:tcPr>
            <w:tcW w:w="567" w:type="dxa"/>
            <w:tcBorders>
              <w:right w:val="double" w:sz="4" w:space="0" w:color="auto"/>
            </w:tcBorders>
          </w:tcPr>
          <w:p w:rsidR="00CE43C7" w:rsidRPr="009D17D5" w:rsidRDefault="00CE43C7" w:rsidP="00EE4D7C">
            <w:pPr>
              <w:widowControl/>
              <w:ind w:firstLineChars="49" w:firstLine="88"/>
              <w:jc w:val="left"/>
              <w:rPr>
                <w:sz w:val="18"/>
                <w:szCs w:val="18"/>
              </w:rPr>
            </w:pPr>
            <w:r w:rsidRPr="009D17D5">
              <w:rPr>
                <w:rFonts w:hint="eastAsia"/>
                <w:sz w:val="18"/>
                <w:szCs w:val="18"/>
              </w:rPr>
              <w:t>千</w:t>
            </w:r>
          </w:p>
          <w:p w:rsidR="00CE43C7" w:rsidRPr="009D17D5" w:rsidRDefault="00CE43C7" w:rsidP="00EE4D7C">
            <w:pPr>
              <w:spacing w:line="300" w:lineRule="exact"/>
              <w:rPr>
                <w:sz w:val="18"/>
                <w:szCs w:val="18"/>
              </w:rPr>
            </w:pPr>
          </w:p>
        </w:tc>
        <w:tc>
          <w:tcPr>
            <w:tcW w:w="567" w:type="dxa"/>
            <w:tcBorders>
              <w:left w:val="double" w:sz="4" w:space="0" w:color="auto"/>
            </w:tcBorders>
          </w:tcPr>
          <w:p w:rsidR="00CE43C7" w:rsidRPr="009D17D5" w:rsidRDefault="00CE43C7" w:rsidP="00EE4D7C">
            <w:pPr>
              <w:widowControl/>
              <w:ind w:firstLineChars="49" w:firstLine="88"/>
              <w:jc w:val="left"/>
              <w:rPr>
                <w:sz w:val="18"/>
                <w:szCs w:val="18"/>
              </w:rPr>
            </w:pPr>
            <w:r w:rsidRPr="009D17D5">
              <w:rPr>
                <w:rFonts w:hint="eastAsia"/>
                <w:sz w:val="18"/>
                <w:szCs w:val="18"/>
              </w:rPr>
              <w:t>百</w:t>
            </w:r>
          </w:p>
          <w:p w:rsidR="00CE43C7" w:rsidRPr="009D17D5" w:rsidRDefault="00CE43C7" w:rsidP="00EE4D7C">
            <w:pPr>
              <w:spacing w:line="300" w:lineRule="exac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十</w:t>
            </w:r>
          </w:p>
          <w:p w:rsidR="00CE43C7" w:rsidRPr="009D17D5" w:rsidRDefault="00CE43C7" w:rsidP="00EE4D7C">
            <w:pPr>
              <w:spacing w:line="300" w:lineRule="exact"/>
              <w:rPr>
                <w:sz w:val="18"/>
                <w:szCs w:val="18"/>
              </w:rPr>
            </w:pPr>
          </w:p>
        </w:tc>
        <w:tc>
          <w:tcPr>
            <w:tcW w:w="567" w:type="dxa"/>
          </w:tcPr>
          <w:p w:rsidR="00CE43C7" w:rsidRPr="009D17D5" w:rsidRDefault="00CE43C7" w:rsidP="00EE4D7C">
            <w:pPr>
              <w:widowControl/>
              <w:ind w:firstLineChars="49" w:firstLine="88"/>
              <w:jc w:val="left"/>
              <w:rPr>
                <w:sz w:val="18"/>
                <w:szCs w:val="18"/>
              </w:rPr>
            </w:pPr>
            <w:r w:rsidRPr="009D17D5">
              <w:rPr>
                <w:rFonts w:hint="eastAsia"/>
                <w:sz w:val="18"/>
                <w:szCs w:val="18"/>
              </w:rPr>
              <w:t>円</w:t>
            </w:r>
          </w:p>
          <w:p w:rsidR="00CE43C7" w:rsidRPr="009D17D5" w:rsidRDefault="00CE43C7" w:rsidP="00EE4D7C">
            <w:pPr>
              <w:spacing w:line="300" w:lineRule="exact"/>
              <w:rPr>
                <w:sz w:val="18"/>
                <w:szCs w:val="18"/>
              </w:rPr>
            </w:pPr>
          </w:p>
        </w:tc>
      </w:tr>
    </w:tbl>
    <w:p w:rsidR="00CE43C7" w:rsidRPr="00B33E33" w:rsidRDefault="00CE43C7" w:rsidP="00CE43C7">
      <w:pPr>
        <w:spacing w:line="300" w:lineRule="exact"/>
        <w:rPr>
          <w:rFonts w:cs="ＭＳ 明朝"/>
        </w:rPr>
      </w:pPr>
    </w:p>
    <w:p w:rsidR="00CE43C7" w:rsidRPr="0021071B" w:rsidRDefault="00CE43C7" w:rsidP="00CE43C7">
      <w:pPr>
        <w:spacing w:line="300" w:lineRule="exact"/>
      </w:pPr>
      <w:r w:rsidRPr="0021071B">
        <w:rPr>
          <w:rFonts w:hAnsi="ＭＳ 明朝" w:cs="ＭＳ 明朝" w:hint="eastAsia"/>
          <w:lang w:eastAsia="zh-TW"/>
        </w:rPr>
        <w:t xml:space="preserve">３　</w:t>
      </w:r>
      <w:r w:rsidRPr="0021071B">
        <w:rPr>
          <w:rFonts w:hAnsi="ＭＳ 明朝" w:cs="ＭＳ 明朝" w:hint="eastAsia"/>
        </w:rPr>
        <w:t>金　　　　額</w:t>
      </w:r>
    </w:p>
    <w:p w:rsidR="00CE43C7" w:rsidRDefault="00CE43C7" w:rsidP="00CE43C7">
      <w:pPr>
        <w:spacing w:line="300" w:lineRule="exact"/>
      </w:pPr>
    </w:p>
    <w:p w:rsidR="00CE43C7" w:rsidRPr="00924C67" w:rsidRDefault="00CE43C7" w:rsidP="00CE43C7">
      <w:pPr>
        <w:spacing w:line="300" w:lineRule="exact"/>
      </w:pPr>
    </w:p>
    <w:p w:rsidR="00CE43C7" w:rsidRDefault="00CE43C7" w:rsidP="00CE43C7"/>
    <w:p w:rsidR="00CE43C7" w:rsidRDefault="00CE43C7" w:rsidP="00CE43C7"/>
    <w:p w:rsidR="00CE43C7" w:rsidRDefault="00CE43C7" w:rsidP="00CE43C7">
      <w:r>
        <w:rPr>
          <w:rFonts w:hint="eastAsia"/>
        </w:rPr>
        <w:t>４　内訳　　計算内訳書のとおり</w:t>
      </w:r>
    </w:p>
    <w:p w:rsidR="00CE43C7" w:rsidRDefault="00CE43C7" w:rsidP="00CE43C7">
      <w:bookmarkStart w:id="0" w:name="_GoBack"/>
      <w:bookmarkEnd w:id="0"/>
    </w:p>
    <w:p w:rsidR="00CE43C7" w:rsidRPr="00CE43C7" w:rsidRDefault="00CE43C7" w:rsidP="00CE43C7"/>
    <w:p w:rsidR="001B4791" w:rsidRDefault="001B4791" w:rsidP="004378EA">
      <w:pPr>
        <w:rPr>
          <w:rFonts w:hint="eastAsia"/>
        </w:rPr>
      </w:pPr>
    </w:p>
    <w:p w:rsidR="00CE43C7" w:rsidRDefault="00CE43C7" w:rsidP="00CE43C7">
      <w:pPr>
        <w:ind w:left="660" w:hangingChars="300" w:hanging="660"/>
      </w:pPr>
      <w:r>
        <w:rPr>
          <w:rFonts w:hint="eastAsia"/>
        </w:rPr>
        <w:t>（注</w:t>
      </w:r>
      <w:r w:rsidR="004378EA">
        <w:rPr>
          <w:rFonts w:hint="eastAsia"/>
        </w:rPr>
        <w:t>１</w:t>
      </w:r>
      <w:r>
        <w:rPr>
          <w:rFonts w:hint="eastAsia"/>
        </w:rPr>
        <w:t>）力率割引又は割増、</w:t>
      </w:r>
      <w:r w:rsidR="003401CA">
        <w:rPr>
          <w:rFonts w:hint="eastAsia"/>
        </w:rPr>
        <w:t>電気事業者による</w:t>
      </w:r>
      <w:r>
        <w:rPr>
          <w:rFonts w:hint="eastAsia"/>
        </w:rPr>
        <w:t>再生可能エネルギー</w:t>
      </w:r>
      <w:r w:rsidR="003401CA">
        <w:rPr>
          <w:rFonts w:hint="eastAsia"/>
        </w:rPr>
        <w:t>電気の調達に関する特別措置法に基づく</w:t>
      </w:r>
      <w:r>
        <w:rPr>
          <w:rFonts w:hint="eastAsia"/>
        </w:rPr>
        <w:t>賦課金は</w:t>
      </w:r>
      <w:r w:rsidR="003401CA">
        <w:rPr>
          <w:rFonts w:hint="eastAsia"/>
        </w:rPr>
        <w:t>考慮しない</w:t>
      </w:r>
      <w:r>
        <w:rPr>
          <w:rFonts w:hint="eastAsia"/>
        </w:rPr>
        <w:t>ものとし、別に入札金額の根拠となる単価等のわかる施設</w:t>
      </w:r>
      <w:r w:rsidR="003401CA">
        <w:rPr>
          <w:rFonts w:hint="eastAsia"/>
        </w:rPr>
        <w:t>ごと</w:t>
      </w:r>
      <w:r>
        <w:rPr>
          <w:rFonts w:hint="eastAsia"/>
        </w:rPr>
        <w:t>の計算内訳書を</w:t>
      </w:r>
      <w:r w:rsidR="003401CA">
        <w:rPr>
          <w:rFonts w:hint="eastAsia"/>
        </w:rPr>
        <w:t>併せて</w:t>
      </w:r>
      <w:r>
        <w:rPr>
          <w:rFonts w:hint="eastAsia"/>
        </w:rPr>
        <w:t>提出すること。</w:t>
      </w:r>
    </w:p>
    <w:p w:rsidR="00CE43C7" w:rsidRDefault="00CE43C7" w:rsidP="00CE43C7">
      <w:pPr>
        <w:ind w:left="660" w:hangingChars="300" w:hanging="660"/>
      </w:pPr>
      <w:r>
        <w:rPr>
          <w:rFonts w:hint="eastAsia"/>
        </w:rPr>
        <w:t>（注</w:t>
      </w:r>
      <w:r w:rsidR="004378EA">
        <w:rPr>
          <w:rFonts w:hint="eastAsia"/>
        </w:rPr>
        <w:t>２</w:t>
      </w:r>
      <w:r>
        <w:rPr>
          <w:rFonts w:hint="eastAsia"/>
        </w:rPr>
        <w:t>）消費税及び地方消費税に係る課税事業者であるか免税事業者であるかを問わず、見積もった契約希望金額の１</w:t>
      </w:r>
      <w:r w:rsidR="001C78B2">
        <w:rPr>
          <w:rFonts w:hint="eastAsia"/>
        </w:rPr>
        <w:t>１０</w:t>
      </w:r>
      <w:r>
        <w:rPr>
          <w:rFonts w:hint="eastAsia"/>
        </w:rPr>
        <w:t>分の１００に相当する金額を記載すること。</w:t>
      </w:r>
    </w:p>
    <w:p w:rsidR="00CE43C7" w:rsidRDefault="00CE43C7" w:rsidP="00CE43C7">
      <w:pPr>
        <w:ind w:left="660" w:hangingChars="300" w:hanging="660"/>
      </w:pPr>
      <w:r>
        <w:rPr>
          <w:rFonts w:hint="eastAsia"/>
        </w:rPr>
        <w:t>（注</w:t>
      </w:r>
      <w:r w:rsidR="004378EA">
        <w:rPr>
          <w:rFonts w:hint="eastAsia"/>
        </w:rPr>
        <w:t>３</w:t>
      </w:r>
      <w:r>
        <w:rPr>
          <w:rFonts w:hint="eastAsia"/>
        </w:rPr>
        <w:t>）金額の前に「金」又は「￥」を記入すること。</w:t>
      </w:r>
    </w:p>
    <w:sectPr w:rsidR="00CE43C7" w:rsidSect="001B4791">
      <w:footerReference w:type="default" r:id="rId6"/>
      <w:pgSz w:w="11906" w:h="16838" w:code="9"/>
      <w:pgMar w:top="1418" w:right="1418" w:bottom="1134" w:left="1418" w:header="851" w:footer="567" w:gutter="0"/>
      <w:pgNumType w:start="17"/>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C66" w:rsidRDefault="00D41C66" w:rsidP="00972F2D">
      <w:r>
        <w:separator/>
      </w:r>
    </w:p>
  </w:endnote>
  <w:endnote w:type="continuationSeparator" w:id="0">
    <w:p w:rsidR="00D41C66" w:rsidRDefault="00D41C66" w:rsidP="00972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2D" w:rsidRDefault="00E053E2">
    <w:pPr>
      <w:pStyle w:val="a5"/>
      <w:jc w:val="center"/>
    </w:pPr>
    <w:r>
      <w:rPr>
        <w:rFonts w:hint="eastAsia"/>
      </w:rPr>
      <w:t>12</w:t>
    </w:r>
  </w:p>
  <w:p w:rsidR="00972F2D" w:rsidRDefault="00972F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C66" w:rsidRDefault="00D41C66" w:rsidP="00972F2D">
      <w:r>
        <w:separator/>
      </w:r>
    </w:p>
  </w:footnote>
  <w:footnote w:type="continuationSeparator" w:id="0">
    <w:p w:rsidR="00D41C66" w:rsidRDefault="00D41C66" w:rsidP="00972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7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C7"/>
    <w:rsid w:val="001B4791"/>
    <w:rsid w:val="001C78B2"/>
    <w:rsid w:val="003401CA"/>
    <w:rsid w:val="003A1AB9"/>
    <w:rsid w:val="004378EA"/>
    <w:rsid w:val="008952E2"/>
    <w:rsid w:val="00972F2D"/>
    <w:rsid w:val="00A06683"/>
    <w:rsid w:val="00A96AFB"/>
    <w:rsid w:val="00CE43C7"/>
    <w:rsid w:val="00CF4709"/>
    <w:rsid w:val="00D41C66"/>
    <w:rsid w:val="00D9210D"/>
    <w:rsid w:val="00DB46AE"/>
    <w:rsid w:val="00E053E2"/>
    <w:rsid w:val="00E8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4D20B0"/>
  <w15:docId w15:val="{007CCFBA-5DFC-4E80-8EC3-A5D818123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3C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2D"/>
    <w:pPr>
      <w:tabs>
        <w:tab w:val="center" w:pos="4252"/>
        <w:tab w:val="right" w:pos="8504"/>
      </w:tabs>
      <w:snapToGrid w:val="0"/>
    </w:pPr>
  </w:style>
  <w:style w:type="character" w:customStyle="1" w:styleId="a4">
    <w:name w:val="ヘッダー (文字)"/>
    <w:basedOn w:val="a0"/>
    <w:link w:val="a3"/>
    <w:uiPriority w:val="99"/>
    <w:rsid w:val="00972F2D"/>
    <w:rPr>
      <w:rFonts w:ascii="ＭＳ 明朝" w:eastAsia="ＭＳ 明朝"/>
      <w:sz w:val="22"/>
    </w:rPr>
  </w:style>
  <w:style w:type="paragraph" w:styleId="a5">
    <w:name w:val="footer"/>
    <w:basedOn w:val="a"/>
    <w:link w:val="a6"/>
    <w:uiPriority w:val="99"/>
    <w:unhideWhenUsed/>
    <w:rsid w:val="00972F2D"/>
    <w:pPr>
      <w:tabs>
        <w:tab w:val="center" w:pos="4252"/>
        <w:tab w:val="right" w:pos="8504"/>
      </w:tabs>
      <w:snapToGrid w:val="0"/>
    </w:pPr>
  </w:style>
  <w:style w:type="character" w:customStyle="1" w:styleId="a6">
    <w:name w:val="フッター (文字)"/>
    <w:basedOn w:val="a0"/>
    <w:link w:val="a5"/>
    <w:uiPriority w:val="99"/>
    <w:rsid w:val="00972F2D"/>
    <w:rPr>
      <w:rFonts w:ascii="ＭＳ 明朝" w:eastAsia="ＭＳ 明朝"/>
      <w:sz w:val="22"/>
    </w:rPr>
  </w:style>
  <w:style w:type="paragraph" w:styleId="a7">
    <w:name w:val="Balloon Text"/>
    <w:basedOn w:val="a"/>
    <w:link w:val="a8"/>
    <w:uiPriority w:val="99"/>
    <w:semiHidden/>
    <w:unhideWhenUsed/>
    <w:rsid w:val="00A066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66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12</cp:revision>
  <cp:lastPrinted>2023-12-05T04:06:00Z</cp:lastPrinted>
  <dcterms:created xsi:type="dcterms:W3CDTF">2016-07-01T05:44:00Z</dcterms:created>
  <dcterms:modified xsi:type="dcterms:W3CDTF">2023-12-12T00:21:00Z</dcterms:modified>
</cp:coreProperties>
</file>