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AAF8D" w14:textId="7F6CF239" w:rsidR="006F1CE7" w:rsidRPr="001E7922" w:rsidRDefault="00D36973" w:rsidP="00912621">
      <w:pPr>
        <w:jc w:val="center"/>
        <w:rPr>
          <w:rFonts w:ascii="ＭＳ ゴシック" w:eastAsia="ＭＳ ゴシック" w:hAnsi="ＭＳ ゴシック"/>
        </w:rPr>
      </w:pPr>
      <w:r w:rsidRPr="00D36973">
        <w:rPr>
          <w:rFonts w:ascii="ＭＳ ゴシック" w:eastAsia="ＭＳ ゴシック" w:hAnsi="ＭＳ ゴシック" w:hint="eastAsia"/>
        </w:rPr>
        <w:t>中高生</w:t>
      </w:r>
      <w:r w:rsidRPr="00D36973">
        <w:rPr>
          <w:rFonts w:ascii="ＭＳ ゴシック" w:eastAsia="ＭＳ ゴシック" w:hAnsi="ＭＳ ゴシック"/>
        </w:rPr>
        <w:t>PBLプログラム体験事業</w:t>
      </w:r>
      <w:r w:rsidR="008A1897" w:rsidRPr="00D36973">
        <w:rPr>
          <w:rFonts w:ascii="ＭＳ ゴシック" w:eastAsia="ＭＳ ゴシック" w:hAnsi="ＭＳ ゴシック"/>
        </w:rPr>
        <w:t>委託</w:t>
      </w:r>
      <w:r w:rsidRPr="00D36973">
        <w:rPr>
          <w:rFonts w:ascii="ＭＳ ゴシック" w:eastAsia="ＭＳ ゴシック" w:hAnsi="ＭＳ ゴシック"/>
        </w:rPr>
        <w:t>業務</w:t>
      </w:r>
      <w:r w:rsidR="000423D7" w:rsidRPr="001E7922">
        <w:rPr>
          <w:rFonts w:ascii="ＭＳ ゴシック" w:eastAsia="ＭＳ ゴシック" w:hAnsi="ＭＳ ゴシック" w:hint="eastAsia"/>
        </w:rPr>
        <w:t>仕様書</w:t>
      </w:r>
    </w:p>
    <w:p w14:paraId="3F0DAAFC" w14:textId="77777777" w:rsidR="000423D7" w:rsidRPr="00E61EFF" w:rsidRDefault="000423D7" w:rsidP="004A22D4">
      <w:pPr>
        <w:jc w:val="right"/>
        <w:rPr>
          <w:color w:val="FF0000"/>
        </w:rPr>
      </w:pPr>
    </w:p>
    <w:p w14:paraId="0A655BA5" w14:textId="77777777" w:rsidR="000423D7" w:rsidRPr="001E7922" w:rsidRDefault="000423D7" w:rsidP="00D36973">
      <w:pPr>
        <w:pStyle w:val="1"/>
      </w:pPr>
      <w:r w:rsidRPr="001E7922">
        <w:rPr>
          <w:rFonts w:hint="eastAsia"/>
        </w:rPr>
        <w:t>１．目的</w:t>
      </w:r>
    </w:p>
    <w:p w14:paraId="6D79711A" w14:textId="2A23CF7B" w:rsidR="00AB38E7" w:rsidRPr="001E7922" w:rsidRDefault="00AB38E7" w:rsidP="00156DB3">
      <w:pPr>
        <w:ind w:leftChars="100" w:left="210" w:firstLineChars="100" w:firstLine="210"/>
      </w:pPr>
      <w:r w:rsidRPr="001E7922">
        <w:rPr>
          <w:rFonts w:hint="eastAsia"/>
        </w:rPr>
        <w:t>山梨県デジタルトランスフォーメーション推進計画（以下「県ＤＸ推進計画」という。）では、「県民一人ひとりが豊かさを実感できるやまなし」を実現するためには、デジタル社会に必要なリテラシーを育むための県民向けの教育や学習が必要であるとしている。</w:t>
      </w:r>
    </w:p>
    <w:p w14:paraId="66F4DA12" w14:textId="4D4D50DB" w:rsidR="000423D7" w:rsidRPr="001E7922" w:rsidRDefault="00AB38E7" w:rsidP="00156DB3">
      <w:pPr>
        <w:ind w:leftChars="100" w:left="210" w:firstLineChars="100" w:firstLine="210"/>
      </w:pPr>
      <w:r w:rsidRPr="001A1EED">
        <w:rPr>
          <w:rFonts w:hint="eastAsia"/>
        </w:rPr>
        <w:t>本事業では、県ＤＸ推進計画の</w:t>
      </w:r>
      <w:bookmarkStart w:id="0" w:name="_GoBack"/>
      <w:bookmarkEnd w:id="0"/>
      <w:r w:rsidRPr="001A1EED">
        <w:rPr>
          <w:rFonts w:hint="eastAsia"/>
        </w:rPr>
        <w:t>こうした方針に基づき、</w:t>
      </w:r>
      <w:r w:rsidR="00FA28F8" w:rsidRPr="001A1EED">
        <w:rPr>
          <w:rFonts w:hint="eastAsia"/>
        </w:rPr>
        <w:t>中学生から社会人までを貫く一連の取組の一環として、</w:t>
      </w:r>
      <w:r w:rsidR="00327B95" w:rsidRPr="001A1EED">
        <w:rPr>
          <w:rFonts w:hint="eastAsia"/>
        </w:rPr>
        <w:t>ＰＢＬ（Project</w:t>
      </w:r>
      <w:r w:rsidR="00327B95" w:rsidRPr="001A1EED">
        <w:t xml:space="preserve"> </w:t>
      </w:r>
      <w:r w:rsidR="00327B95" w:rsidRPr="001A1EED">
        <w:rPr>
          <w:rFonts w:hint="eastAsia"/>
        </w:rPr>
        <w:t>Based</w:t>
      </w:r>
      <w:r w:rsidR="00327B95" w:rsidRPr="001A1EED">
        <w:t xml:space="preserve"> </w:t>
      </w:r>
      <w:r w:rsidR="00327B95" w:rsidRPr="001A1EED">
        <w:rPr>
          <w:rFonts w:hint="eastAsia"/>
        </w:rPr>
        <w:t>Learning）プログラム実施を通して、</w:t>
      </w:r>
      <w:r w:rsidR="00912621" w:rsidRPr="001A1EED">
        <w:rPr>
          <w:rFonts w:hint="eastAsia"/>
        </w:rPr>
        <w:t>デジタルスキルの効果的な</w:t>
      </w:r>
      <w:r w:rsidR="00912621" w:rsidRPr="001E7922">
        <w:rPr>
          <w:rFonts w:hint="eastAsia"/>
        </w:rPr>
        <w:t>活用方法及び他者と協働し取り組む姿勢を身に付け、</w:t>
      </w:r>
      <w:r w:rsidR="009049CB" w:rsidRPr="001E7922">
        <w:rPr>
          <w:rFonts w:hint="eastAsia"/>
        </w:rPr>
        <w:t>将来の山梨県を担う</w:t>
      </w:r>
      <w:r w:rsidR="00912621" w:rsidRPr="001E7922">
        <w:rPr>
          <w:rFonts w:hint="eastAsia"/>
        </w:rPr>
        <w:t>イノベーション人材を育成する。</w:t>
      </w:r>
    </w:p>
    <w:p w14:paraId="5A5EC678" w14:textId="77777777" w:rsidR="000423D7" w:rsidRPr="001E7922" w:rsidRDefault="000423D7"/>
    <w:p w14:paraId="00F0D2F2" w14:textId="77777777" w:rsidR="000423D7" w:rsidRPr="001E7922" w:rsidRDefault="000423D7" w:rsidP="00D36973">
      <w:pPr>
        <w:pStyle w:val="1"/>
      </w:pPr>
      <w:r w:rsidRPr="001E7922">
        <w:rPr>
          <w:rFonts w:hint="eastAsia"/>
        </w:rPr>
        <w:t>２．委託期間</w:t>
      </w:r>
    </w:p>
    <w:p w14:paraId="31D9503A" w14:textId="77777777" w:rsidR="000423D7" w:rsidRPr="001E7922" w:rsidRDefault="00912621" w:rsidP="00912621">
      <w:pPr>
        <w:ind w:leftChars="100" w:left="210"/>
      </w:pPr>
      <w:r w:rsidRPr="001E7922">
        <w:rPr>
          <w:rFonts w:hint="eastAsia"/>
        </w:rPr>
        <w:t>契約締結日から令和６年３月３１日まで</w:t>
      </w:r>
    </w:p>
    <w:p w14:paraId="78E79164" w14:textId="77777777" w:rsidR="000423D7" w:rsidRPr="001E7922" w:rsidRDefault="000423D7"/>
    <w:p w14:paraId="66C1AA3D" w14:textId="77777777" w:rsidR="000423D7" w:rsidRPr="001E7922" w:rsidRDefault="000423D7" w:rsidP="00D36973">
      <w:pPr>
        <w:pStyle w:val="1"/>
      </w:pPr>
      <w:r w:rsidRPr="001E7922">
        <w:rPr>
          <w:rFonts w:hint="eastAsia"/>
        </w:rPr>
        <w:t>３．業務概要</w:t>
      </w:r>
    </w:p>
    <w:tbl>
      <w:tblPr>
        <w:tblStyle w:val="a3"/>
        <w:tblW w:w="0" w:type="auto"/>
        <w:tblInd w:w="210" w:type="dxa"/>
        <w:tblLook w:val="04A0" w:firstRow="1" w:lastRow="0" w:firstColumn="1" w:lastColumn="0" w:noHBand="0" w:noVBand="1"/>
      </w:tblPr>
      <w:tblGrid>
        <w:gridCol w:w="1486"/>
        <w:gridCol w:w="7797"/>
      </w:tblGrid>
      <w:tr w:rsidR="001E7922" w:rsidRPr="001E7922" w14:paraId="00019C5C" w14:textId="77777777" w:rsidTr="00C37642">
        <w:tc>
          <w:tcPr>
            <w:tcW w:w="1486" w:type="dxa"/>
            <w:vAlign w:val="center"/>
          </w:tcPr>
          <w:p w14:paraId="2EACE6F7" w14:textId="77777777" w:rsidR="00865933" w:rsidRPr="001E7922" w:rsidRDefault="00865933" w:rsidP="00C37642">
            <w:pPr>
              <w:jc w:val="center"/>
            </w:pPr>
            <w:r w:rsidRPr="001E7922">
              <w:rPr>
                <w:rFonts w:hint="eastAsia"/>
              </w:rPr>
              <w:t>内</w:t>
            </w:r>
            <w:r w:rsidR="0047042B" w:rsidRPr="001E7922">
              <w:rPr>
                <w:rFonts w:hint="eastAsia"/>
              </w:rPr>
              <w:t xml:space="preserve">　</w:t>
            </w:r>
            <w:r w:rsidRPr="001E7922">
              <w:rPr>
                <w:rFonts w:hint="eastAsia"/>
              </w:rPr>
              <w:t>容</w:t>
            </w:r>
          </w:p>
        </w:tc>
        <w:tc>
          <w:tcPr>
            <w:tcW w:w="7797" w:type="dxa"/>
          </w:tcPr>
          <w:p w14:paraId="3A254E6C" w14:textId="77777777" w:rsidR="00865933" w:rsidRPr="001E7922" w:rsidRDefault="00DF3B8D" w:rsidP="005E096E">
            <w:pPr>
              <w:ind w:left="210" w:hangingChars="100" w:hanging="210"/>
            </w:pPr>
            <w:r w:rsidRPr="001E7922">
              <w:rPr>
                <w:rFonts w:hint="eastAsia"/>
              </w:rPr>
              <w:t>・</w:t>
            </w:r>
            <w:r w:rsidR="00DF3F12" w:rsidRPr="001E7922">
              <w:rPr>
                <w:rFonts w:hint="eastAsia"/>
              </w:rPr>
              <w:t>県内の中学生、高校生でグループを作り、地域課題を設定し、デジタルスキルを用いた解決方法を考案する、世代を超えたグループワークを実施する。</w:t>
            </w:r>
          </w:p>
          <w:p w14:paraId="443E6405" w14:textId="77777777" w:rsidR="00DF3B8D" w:rsidRPr="001E7922" w:rsidRDefault="00DF3B8D" w:rsidP="005E096E">
            <w:pPr>
              <w:ind w:left="210" w:hangingChars="100" w:hanging="210"/>
            </w:pPr>
            <w:r w:rsidRPr="001E7922">
              <w:rPr>
                <w:rFonts w:hint="eastAsia"/>
              </w:rPr>
              <w:t>・グループワークで練ったアイデアを、デジタルスキル（スマートフォンアプリ開発、Webデザイン、映像作品作成等）で形にし、発表する。</w:t>
            </w:r>
          </w:p>
          <w:p w14:paraId="288FE50A" w14:textId="77777777" w:rsidR="00DF3B8D" w:rsidRPr="001E7922" w:rsidRDefault="00DF3B8D" w:rsidP="005E096E">
            <w:pPr>
              <w:ind w:left="210" w:hangingChars="100" w:hanging="210"/>
            </w:pPr>
            <w:r w:rsidRPr="001E7922">
              <w:rPr>
                <w:rFonts w:hint="eastAsia"/>
              </w:rPr>
              <w:t>・１週目は、デジタルスキルを学ぶ。２週目は課題設定を行い、デジタルスキルを活用して情報収集、整理・分析等を行う。３週目に中間発表を行い、フィードバックを受け、成果発表に向けて、まとめ、準備を進める。</w:t>
            </w:r>
            <w:r w:rsidR="004A22D4" w:rsidRPr="001E7922">
              <w:rPr>
                <w:rFonts w:hint="eastAsia"/>
              </w:rPr>
              <w:t>４週目は仕上げの作業を進め、</w:t>
            </w:r>
            <w:r w:rsidRPr="001E7922">
              <w:rPr>
                <w:rFonts w:hint="eastAsia"/>
              </w:rPr>
              <w:t>最終日に成果発表会を行う。</w:t>
            </w:r>
          </w:p>
          <w:p w14:paraId="33528694" w14:textId="77777777" w:rsidR="00DF3B8D" w:rsidRPr="001E7922" w:rsidRDefault="00DF3B8D" w:rsidP="005E096E">
            <w:pPr>
              <w:ind w:left="210" w:hangingChars="100" w:hanging="210"/>
            </w:pPr>
            <w:r w:rsidRPr="001E7922">
              <w:rPr>
                <w:rFonts w:hint="eastAsia"/>
              </w:rPr>
              <w:t>・各グループの発表動画、成果物を、ホームページ等を通じ、県内中学・高校や、各市町村行政機関に発信・周知する。</w:t>
            </w:r>
          </w:p>
        </w:tc>
      </w:tr>
      <w:tr w:rsidR="001E7922" w:rsidRPr="001E7922" w14:paraId="47625928" w14:textId="77777777" w:rsidTr="00C37642">
        <w:tc>
          <w:tcPr>
            <w:tcW w:w="1486" w:type="dxa"/>
            <w:vAlign w:val="center"/>
          </w:tcPr>
          <w:p w14:paraId="58D81890" w14:textId="77777777" w:rsidR="00865933" w:rsidRPr="001E7922" w:rsidRDefault="00DF3F12" w:rsidP="00C37642">
            <w:pPr>
              <w:jc w:val="center"/>
            </w:pPr>
            <w:r w:rsidRPr="001E7922">
              <w:rPr>
                <w:rFonts w:hint="eastAsia"/>
              </w:rPr>
              <w:t>参加</w:t>
            </w:r>
            <w:r w:rsidR="00865933" w:rsidRPr="001E7922">
              <w:rPr>
                <w:rFonts w:hint="eastAsia"/>
              </w:rPr>
              <w:t>対象</w:t>
            </w:r>
          </w:p>
        </w:tc>
        <w:tc>
          <w:tcPr>
            <w:tcW w:w="7797" w:type="dxa"/>
          </w:tcPr>
          <w:p w14:paraId="75332D6B" w14:textId="35DE54F6" w:rsidR="00865933" w:rsidRPr="001E7922" w:rsidRDefault="00734DD2" w:rsidP="00912621">
            <w:r>
              <w:rPr>
                <w:rFonts w:hint="eastAsia"/>
              </w:rPr>
              <w:t>山梨</w:t>
            </w:r>
            <w:r w:rsidR="005843D2" w:rsidRPr="001E7922">
              <w:rPr>
                <w:rFonts w:hint="eastAsia"/>
              </w:rPr>
              <w:t>県内に在住し、</w:t>
            </w:r>
            <w:r w:rsidR="00DF3F12" w:rsidRPr="001E7922">
              <w:rPr>
                <w:rFonts w:hint="eastAsia"/>
              </w:rPr>
              <w:t>県内の中学校・高等学校に</w:t>
            </w:r>
            <w:r w:rsidR="005843D2" w:rsidRPr="001E7922">
              <w:rPr>
                <w:rFonts w:hint="eastAsia"/>
              </w:rPr>
              <w:t>在学している</w:t>
            </w:r>
            <w:r w:rsidR="00DF3F12" w:rsidRPr="001E7922">
              <w:rPr>
                <w:rFonts w:hint="eastAsia"/>
              </w:rPr>
              <w:t>生徒</w:t>
            </w:r>
          </w:p>
        </w:tc>
      </w:tr>
      <w:tr w:rsidR="001E7922" w:rsidRPr="001E7922" w14:paraId="48E7B5D8" w14:textId="77777777" w:rsidTr="00C37642">
        <w:tc>
          <w:tcPr>
            <w:tcW w:w="1486" w:type="dxa"/>
            <w:vAlign w:val="center"/>
          </w:tcPr>
          <w:p w14:paraId="230333F7" w14:textId="77777777" w:rsidR="00865933" w:rsidRPr="001E7922" w:rsidRDefault="00DF3F12" w:rsidP="00C37642">
            <w:pPr>
              <w:jc w:val="center"/>
            </w:pPr>
            <w:r w:rsidRPr="001E7922">
              <w:rPr>
                <w:rFonts w:hint="eastAsia"/>
              </w:rPr>
              <w:t>参加人数</w:t>
            </w:r>
          </w:p>
        </w:tc>
        <w:tc>
          <w:tcPr>
            <w:tcW w:w="7797" w:type="dxa"/>
          </w:tcPr>
          <w:p w14:paraId="4CED5BCD" w14:textId="22DA323A" w:rsidR="00F96B22" w:rsidRPr="001E7922" w:rsidRDefault="002A2F28" w:rsidP="00F96B22">
            <w:r w:rsidRPr="001E7922">
              <w:rPr>
                <w:rFonts w:hint="eastAsia"/>
              </w:rPr>
              <w:t>２５</w:t>
            </w:r>
            <w:r w:rsidR="00D02E8E" w:rsidRPr="001E7922">
              <w:rPr>
                <w:rFonts w:hint="eastAsia"/>
              </w:rPr>
              <w:t>名</w:t>
            </w:r>
            <w:r w:rsidRPr="001E7922">
              <w:rPr>
                <w:rFonts w:hint="eastAsia"/>
              </w:rPr>
              <w:t>（５</w:t>
            </w:r>
            <w:r w:rsidR="00D02E8E" w:rsidRPr="001E7922">
              <w:rPr>
                <w:rFonts w:hint="eastAsia"/>
              </w:rPr>
              <w:t>名</w:t>
            </w:r>
            <w:r w:rsidRPr="001E7922">
              <w:rPr>
                <w:rFonts w:hint="eastAsia"/>
              </w:rPr>
              <w:t>×５グループ）</w:t>
            </w:r>
            <w:r w:rsidR="00156DB3">
              <w:rPr>
                <w:rFonts w:hint="eastAsia"/>
              </w:rPr>
              <w:t>、参加者は山梨県</w:t>
            </w:r>
            <w:r w:rsidR="00F96B22" w:rsidRPr="001E7922">
              <w:rPr>
                <w:rFonts w:hint="eastAsia"/>
              </w:rPr>
              <w:t>が募集し、９月末までに決定する。</w:t>
            </w:r>
          </w:p>
        </w:tc>
      </w:tr>
      <w:tr w:rsidR="00FA28F8" w:rsidRPr="00FA28F8" w14:paraId="0E62F061" w14:textId="77777777" w:rsidTr="00C37642">
        <w:tc>
          <w:tcPr>
            <w:tcW w:w="1486" w:type="dxa"/>
            <w:vAlign w:val="center"/>
          </w:tcPr>
          <w:p w14:paraId="7C37E84C" w14:textId="77777777" w:rsidR="00DF3F12" w:rsidRPr="00FA28F8" w:rsidRDefault="00C37642" w:rsidP="00C37642">
            <w:pPr>
              <w:jc w:val="center"/>
            </w:pPr>
            <w:r w:rsidRPr="00FA28F8">
              <w:rPr>
                <w:rFonts w:hint="eastAsia"/>
              </w:rPr>
              <w:t>スケジュール</w:t>
            </w:r>
          </w:p>
        </w:tc>
        <w:tc>
          <w:tcPr>
            <w:tcW w:w="7797" w:type="dxa"/>
          </w:tcPr>
          <w:p w14:paraId="07D79ABB" w14:textId="77777777" w:rsidR="001E7922" w:rsidRPr="00FA28F8" w:rsidRDefault="001E7922" w:rsidP="00F96B22">
            <w:r w:rsidRPr="00FA28F8">
              <w:rPr>
                <w:rFonts w:hint="eastAsia"/>
              </w:rPr>
              <w:t>企画準備期間</w:t>
            </w:r>
          </w:p>
          <w:p w14:paraId="7557B9CB" w14:textId="77777777" w:rsidR="001E7922" w:rsidRPr="00FA28F8" w:rsidRDefault="001E7922" w:rsidP="001E7922">
            <w:pPr>
              <w:ind w:leftChars="100" w:left="210"/>
            </w:pPr>
            <w:r w:rsidRPr="00FA28F8">
              <w:rPr>
                <w:rFonts w:hint="eastAsia"/>
              </w:rPr>
              <w:t>令和５年８月～９月</w:t>
            </w:r>
          </w:p>
          <w:p w14:paraId="417F93FC" w14:textId="77777777" w:rsidR="001E7922" w:rsidRPr="00FA28F8" w:rsidRDefault="001E7922" w:rsidP="00F96B22">
            <w:r w:rsidRPr="00FA28F8">
              <w:rPr>
                <w:rFonts w:hint="eastAsia"/>
              </w:rPr>
              <w:t>ワークショップ実施期間</w:t>
            </w:r>
          </w:p>
          <w:p w14:paraId="565D1279" w14:textId="77777777" w:rsidR="00F96B22" w:rsidRPr="00FA28F8" w:rsidRDefault="0047042B" w:rsidP="001E7922">
            <w:pPr>
              <w:ind w:leftChars="100" w:left="210"/>
            </w:pPr>
            <w:r w:rsidRPr="00FA28F8">
              <w:rPr>
                <w:rFonts w:hint="eastAsia"/>
              </w:rPr>
              <w:t>令和５年１０月</w:t>
            </w:r>
            <w:r w:rsidR="001E7922" w:rsidRPr="00FA28F8">
              <w:rPr>
                <w:rFonts w:hint="eastAsia"/>
              </w:rPr>
              <w:t>～</w:t>
            </w:r>
            <w:r w:rsidRPr="00FA28F8">
              <w:rPr>
                <w:rFonts w:hint="eastAsia"/>
              </w:rPr>
              <w:t>１２月</w:t>
            </w:r>
            <w:r w:rsidR="001E7922" w:rsidRPr="00FA28F8">
              <w:rPr>
                <w:rFonts w:hint="eastAsia"/>
              </w:rPr>
              <w:t xml:space="preserve">　10月14日(土),15日(日),11月4日(土),5日(日),</w:t>
            </w:r>
          </w:p>
          <w:p w14:paraId="4B9A8353" w14:textId="58BBA680" w:rsidR="001E7922" w:rsidRPr="00FA28F8" w:rsidRDefault="001E7922" w:rsidP="001E7922">
            <w:pPr>
              <w:ind w:leftChars="100" w:left="210"/>
            </w:pPr>
            <w:r w:rsidRPr="00FA28F8">
              <w:rPr>
                <w:rFonts w:hint="eastAsia"/>
              </w:rPr>
              <w:t xml:space="preserve">　　　　　　　　　　　　12月2日(土),3日(日),</w:t>
            </w:r>
            <w:r w:rsidR="001F57DF">
              <w:t>23</w:t>
            </w:r>
            <w:r w:rsidRPr="00FA28F8">
              <w:rPr>
                <w:rFonts w:hint="eastAsia"/>
              </w:rPr>
              <w:t>日(土),</w:t>
            </w:r>
            <w:r w:rsidR="001F57DF">
              <w:t>24</w:t>
            </w:r>
            <w:r w:rsidRPr="00FA28F8">
              <w:rPr>
                <w:rFonts w:hint="eastAsia"/>
              </w:rPr>
              <w:t>日(日)</w:t>
            </w:r>
          </w:p>
          <w:p w14:paraId="01ACD90E" w14:textId="77777777" w:rsidR="00F96B22" w:rsidRPr="00FA28F8" w:rsidRDefault="00F96B22" w:rsidP="001E7922">
            <w:pPr>
              <w:ind w:leftChars="200" w:left="420"/>
            </w:pPr>
            <w:r w:rsidRPr="00FA28F8">
              <w:rPr>
                <w:rFonts w:hint="eastAsia"/>
              </w:rPr>
              <w:t>7時間×8日間（休憩時間を含めず、土日連続開催×４週）</w:t>
            </w:r>
          </w:p>
          <w:p w14:paraId="5F0F8FA7" w14:textId="77777777" w:rsidR="001E7922" w:rsidRPr="00FA28F8" w:rsidRDefault="001E7922" w:rsidP="00C37642">
            <w:r w:rsidRPr="00FA28F8">
              <w:rPr>
                <w:rFonts w:hint="eastAsia"/>
              </w:rPr>
              <w:t>効果測定期間</w:t>
            </w:r>
          </w:p>
          <w:p w14:paraId="7306E1E5" w14:textId="77777777" w:rsidR="00327B95" w:rsidRPr="00FA28F8" w:rsidRDefault="00327B95" w:rsidP="001E7922">
            <w:pPr>
              <w:ind w:leftChars="100" w:left="210"/>
            </w:pPr>
            <w:r w:rsidRPr="00FA28F8">
              <w:rPr>
                <w:rFonts w:hint="eastAsia"/>
              </w:rPr>
              <w:t>令和</w:t>
            </w:r>
            <w:r w:rsidR="004A22D4" w:rsidRPr="00FA28F8">
              <w:rPr>
                <w:rFonts w:hint="eastAsia"/>
              </w:rPr>
              <w:t>５</w:t>
            </w:r>
            <w:r w:rsidRPr="00FA28F8">
              <w:rPr>
                <w:rFonts w:hint="eastAsia"/>
              </w:rPr>
              <w:t>年</w:t>
            </w:r>
            <w:r w:rsidR="004A22D4" w:rsidRPr="00FA28F8">
              <w:rPr>
                <w:rFonts w:hint="eastAsia"/>
              </w:rPr>
              <w:t>１</w:t>
            </w:r>
            <w:r w:rsidRPr="00FA28F8">
              <w:rPr>
                <w:rFonts w:hint="eastAsia"/>
              </w:rPr>
              <w:t>２月</w:t>
            </w:r>
            <w:r w:rsidR="00E61EFF" w:rsidRPr="00FA28F8">
              <w:rPr>
                <w:rFonts w:hint="eastAsia"/>
              </w:rPr>
              <w:t>～</w:t>
            </w:r>
            <w:r w:rsidR="00B901A4" w:rsidRPr="00FA28F8">
              <w:rPr>
                <w:rFonts w:hint="eastAsia"/>
              </w:rPr>
              <w:t>令和６年</w:t>
            </w:r>
            <w:r w:rsidR="004A22D4" w:rsidRPr="00FA28F8">
              <w:rPr>
                <w:rFonts w:hint="eastAsia"/>
              </w:rPr>
              <w:t>２月</w:t>
            </w:r>
          </w:p>
          <w:p w14:paraId="6A14F212" w14:textId="77777777" w:rsidR="001E7922" w:rsidRPr="00FA28F8" w:rsidRDefault="001E7922" w:rsidP="00C37642">
            <w:r w:rsidRPr="00FA28F8">
              <w:rPr>
                <w:rFonts w:hint="eastAsia"/>
              </w:rPr>
              <w:t>報告書提出</w:t>
            </w:r>
          </w:p>
          <w:p w14:paraId="40977B53" w14:textId="77777777" w:rsidR="00D02E8E" w:rsidRPr="00FA28F8" w:rsidRDefault="00B901A4" w:rsidP="003B5E28">
            <w:pPr>
              <w:ind w:leftChars="100" w:left="210"/>
            </w:pPr>
            <w:r w:rsidRPr="00FA28F8">
              <w:rPr>
                <w:rFonts w:hint="eastAsia"/>
              </w:rPr>
              <w:t>令和６年</w:t>
            </w:r>
            <w:r w:rsidR="00D02E8E" w:rsidRPr="00FA28F8">
              <w:rPr>
                <w:rFonts w:hint="eastAsia"/>
              </w:rPr>
              <w:t>３月</w:t>
            </w:r>
          </w:p>
        </w:tc>
      </w:tr>
      <w:tr w:rsidR="00FA28F8" w:rsidRPr="00FA28F8" w14:paraId="25CF08A2" w14:textId="77777777" w:rsidTr="00C37642">
        <w:tc>
          <w:tcPr>
            <w:tcW w:w="1486" w:type="dxa"/>
            <w:vAlign w:val="center"/>
          </w:tcPr>
          <w:p w14:paraId="04AC68D2" w14:textId="77777777" w:rsidR="00DF3F12" w:rsidRPr="00FA28F8" w:rsidRDefault="00DF3B8D" w:rsidP="00C37642">
            <w:pPr>
              <w:jc w:val="center"/>
            </w:pPr>
            <w:r w:rsidRPr="00FA28F8">
              <w:rPr>
                <w:rFonts w:hint="eastAsia"/>
              </w:rPr>
              <w:t>形　態</w:t>
            </w:r>
          </w:p>
        </w:tc>
        <w:tc>
          <w:tcPr>
            <w:tcW w:w="7797" w:type="dxa"/>
          </w:tcPr>
          <w:p w14:paraId="653E00E0" w14:textId="77777777" w:rsidR="00F96B22" w:rsidRPr="00FA28F8" w:rsidRDefault="00F96B22" w:rsidP="00DF3F12">
            <w:r w:rsidRPr="00FA28F8">
              <w:rPr>
                <w:rFonts w:hint="eastAsia"/>
              </w:rPr>
              <w:t>・</w:t>
            </w:r>
            <w:r w:rsidR="0047042B" w:rsidRPr="00FA28F8">
              <w:rPr>
                <w:rFonts w:hint="eastAsia"/>
              </w:rPr>
              <w:t>ワークショップ</w:t>
            </w:r>
            <w:r w:rsidR="00C37642" w:rsidRPr="00FA28F8">
              <w:rPr>
                <w:rFonts w:hint="eastAsia"/>
              </w:rPr>
              <w:t>（発表会を含む）</w:t>
            </w:r>
          </w:p>
          <w:p w14:paraId="16B4813F" w14:textId="77777777" w:rsidR="00DF3F12" w:rsidRPr="00FA28F8" w:rsidRDefault="00F96B22" w:rsidP="00F96B22">
            <w:r w:rsidRPr="00FA28F8">
              <w:rPr>
                <w:rFonts w:hint="eastAsia"/>
              </w:rPr>
              <w:t>・</w:t>
            </w:r>
            <w:r w:rsidR="0047042B" w:rsidRPr="00FA28F8">
              <w:rPr>
                <w:rFonts w:hint="eastAsia"/>
              </w:rPr>
              <w:t>オンラインフォロー</w:t>
            </w:r>
            <w:r w:rsidRPr="00FA28F8">
              <w:rPr>
                <w:rFonts w:hint="eastAsia"/>
              </w:rPr>
              <w:t xml:space="preserve">　ワークショップ実施期間及び効果測定期間、適宜行う。</w:t>
            </w:r>
          </w:p>
        </w:tc>
      </w:tr>
      <w:tr w:rsidR="00FA28F8" w:rsidRPr="00FA28F8" w14:paraId="07DA4E17" w14:textId="77777777" w:rsidTr="00C37642">
        <w:tc>
          <w:tcPr>
            <w:tcW w:w="1486" w:type="dxa"/>
            <w:vAlign w:val="center"/>
          </w:tcPr>
          <w:p w14:paraId="128AF1EA" w14:textId="77777777" w:rsidR="00D02E8E" w:rsidRPr="00FA28F8" w:rsidRDefault="00D02E8E" w:rsidP="00C37642">
            <w:pPr>
              <w:jc w:val="center"/>
            </w:pPr>
            <w:r w:rsidRPr="00FA28F8">
              <w:rPr>
                <w:rFonts w:hint="eastAsia"/>
              </w:rPr>
              <w:t>スタッフ</w:t>
            </w:r>
          </w:p>
        </w:tc>
        <w:tc>
          <w:tcPr>
            <w:tcW w:w="7797" w:type="dxa"/>
          </w:tcPr>
          <w:p w14:paraId="776F6749" w14:textId="77777777" w:rsidR="00D02E8E" w:rsidRPr="00FA28F8" w:rsidRDefault="00D02E8E" w:rsidP="00DF3F12">
            <w:r w:rsidRPr="00FA28F8">
              <w:rPr>
                <w:rFonts w:hint="eastAsia"/>
              </w:rPr>
              <w:t>コーディネーター２名</w:t>
            </w:r>
            <w:r w:rsidR="00FB1711" w:rsidRPr="00FA28F8">
              <w:rPr>
                <w:rFonts w:hint="eastAsia"/>
              </w:rPr>
              <w:t>（正副）</w:t>
            </w:r>
            <w:r w:rsidRPr="00FA28F8">
              <w:rPr>
                <w:rFonts w:hint="eastAsia"/>
              </w:rPr>
              <w:t>、運営スタッフ２名</w:t>
            </w:r>
            <w:r w:rsidR="00D0600C" w:rsidRPr="00FA28F8">
              <w:rPr>
                <w:rFonts w:hint="eastAsia"/>
              </w:rPr>
              <w:t>以上</w:t>
            </w:r>
            <w:r w:rsidRPr="00FA28F8">
              <w:rPr>
                <w:rFonts w:hint="eastAsia"/>
              </w:rPr>
              <w:t>、メンター６名</w:t>
            </w:r>
            <w:r w:rsidR="00D0600C" w:rsidRPr="00FA28F8">
              <w:rPr>
                <w:rFonts w:hint="eastAsia"/>
              </w:rPr>
              <w:t>以上</w:t>
            </w:r>
          </w:p>
        </w:tc>
      </w:tr>
      <w:tr w:rsidR="00FA28F8" w:rsidRPr="00FA28F8" w14:paraId="7099F333" w14:textId="77777777" w:rsidTr="00C37642">
        <w:tc>
          <w:tcPr>
            <w:tcW w:w="1486" w:type="dxa"/>
            <w:vAlign w:val="center"/>
          </w:tcPr>
          <w:p w14:paraId="5CF2717D" w14:textId="77777777" w:rsidR="00AB38E7" w:rsidRPr="00FA28F8" w:rsidRDefault="00AB38E7" w:rsidP="00C37642">
            <w:pPr>
              <w:jc w:val="center"/>
            </w:pPr>
            <w:r w:rsidRPr="00FA28F8">
              <w:rPr>
                <w:rFonts w:hint="eastAsia"/>
              </w:rPr>
              <w:t>会　場</w:t>
            </w:r>
          </w:p>
        </w:tc>
        <w:tc>
          <w:tcPr>
            <w:tcW w:w="7797" w:type="dxa"/>
          </w:tcPr>
          <w:p w14:paraId="5BF8BDE5" w14:textId="2B6D7551" w:rsidR="00AB38E7" w:rsidRPr="00FA28F8" w:rsidRDefault="00156DB3" w:rsidP="00AB38E7">
            <w:r>
              <w:rPr>
                <w:rFonts w:hint="eastAsia"/>
              </w:rPr>
              <w:t>研修会場は山梨県</w:t>
            </w:r>
            <w:r w:rsidR="00AB38E7" w:rsidRPr="00FA28F8">
              <w:rPr>
                <w:rFonts w:hint="eastAsia"/>
              </w:rPr>
              <w:t>が用意する。</w:t>
            </w:r>
            <w:r w:rsidR="00F96B22" w:rsidRPr="00FA28F8">
              <w:rPr>
                <w:rFonts w:hint="eastAsia"/>
              </w:rPr>
              <w:t>（山梨県総合教育センター（笛吹市）を予定。）</w:t>
            </w:r>
          </w:p>
        </w:tc>
      </w:tr>
    </w:tbl>
    <w:p w14:paraId="5D13D2C7" w14:textId="77777777" w:rsidR="000423D7" w:rsidRPr="00FA28F8" w:rsidRDefault="000423D7" w:rsidP="00D36973">
      <w:pPr>
        <w:pStyle w:val="1"/>
      </w:pPr>
      <w:r w:rsidRPr="00FA28F8">
        <w:rPr>
          <w:rFonts w:hint="eastAsia"/>
        </w:rPr>
        <w:lastRenderedPageBreak/>
        <w:t>４．</w:t>
      </w:r>
      <w:r w:rsidR="00912621" w:rsidRPr="00FA28F8">
        <w:rPr>
          <w:rFonts w:hint="eastAsia"/>
        </w:rPr>
        <w:t>委託業務内容</w:t>
      </w:r>
    </w:p>
    <w:p w14:paraId="5C8A01D2" w14:textId="77777777" w:rsidR="000423D7" w:rsidRPr="00FA28F8" w:rsidRDefault="000423D7" w:rsidP="00D36973">
      <w:pPr>
        <w:pStyle w:val="2"/>
      </w:pPr>
      <w:r w:rsidRPr="00FA28F8">
        <w:rPr>
          <w:rFonts w:hint="eastAsia"/>
        </w:rPr>
        <w:t>（</w:t>
      </w:r>
      <w:r w:rsidR="003E3141" w:rsidRPr="00FA28F8">
        <w:rPr>
          <w:rFonts w:hint="eastAsia"/>
        </w:rPr>
        <w:t>１</w:t>
      </w:r>
      <w:r w:rsidRPr="00FA28F8">
        <w:rPr>
          <w:rFonts w:hint="eastAsia"/>
        </w:rPr>
        <w:t>）</w:t>
      </w:r>
      <w:r w:rsidR="00F82163" w:rsidRPr="00FA28F8">
        <w:rPr>
          <w:rFonts w:hint="eastAsia"/>
        </w:rPr>
        <w:t>企画準備</w:t>
      </w:r>
    </w:p>
    <w:p w14:paraId="3574B3D9" w14:textId="77777777" w:rsidR="000423D7" w:rsidRPr="00FA28F8" w:rsidRDefault="000423D7" w:rsidP="00326660">
      <w:pPr>
        <w:ind w:leftChars="200" w:left="420"/>
      </w:pPr>
      <w:r w:rsidRPr="00FA28F8">
        <w:rPr>
          <w:rFonts w:hint="eastAsia"/>
        </w:rPr>
        <w:t>ア</w:t>
      </w:r>
      <w:r w:rsidR="008F6A49" w:rsidRPr="00FA28F8">
        <w:rPr>
          <w:rFonts w:hint="eastAsia"/>
        </w:rPr>
        <w:t xml:space="preserve">　企画</w:t>
      </w:r>
      <w:r w:rsidR="00326660" w:rsidRPr="00FA28F8">
        <w:rPr>
          <w:rFonts w:hint="eastAsia"/>
        </w:rPr>
        <w:t>準備</w:t>
      </w:r>
    </w:p>
    <w:p w14:paraId="59246E83" w14:textId="08114E16" w:rsidR="00D0600C" w:rsidRPr="00FA28F8" w:rsidRDefault="00D0600C" w:rsidP="00D0600C">
      <w:pPr>
        <w:ind w:leftChars="300" w:left="840" w:hangingChars="100" w:hanging="210"/>
      </w:pPr>
      <w:r w:rsidRPr="00FA28F8">
        <w:rPr>
          <w:rFonts w:hint="eastAsia"/>
        </w:rPr>
        <w:t>・</w:t>
      </w:r>
      <w:r w:rsidR="0018377C" w:rsidRPr="00FA28F8">
        <w:rPr>
          <w:rFonts w:hint="eastAsia"/>
        </w:rPr>
        <w:t>参加者</w:t>
      </w:r>
      <w:r w:rsidRPr="00FA28F8">
        <w:rPr>
          <w:rFonts w:hint="eastAsia"/>
        </w:rPr>
        <w:t>自身が地域課題を設定することが本事業のねらいの一つであるため、</w:t>
      </w:r>
      <w:r w:rsidR="0018377C" w:rsidRPr="00FA28F8">
        <w:rPr>
          <w:rFonts w:hint="eastAsia"/>
        </w:rPr>
        <w:t>参加者</w:t>
      </w:r>
      <w:r w:rsidRPr="00FA28F8">
        <w:rPr>
          <w:rFonts w:hint="eastAsia"/>
        </w:rPr>
        <w:t>が設定すると予想される地域課題について、</w:t>
      </w:r>
      <w:r w:rsidR="00E61EFF" w:rsidRPr="00FA28F8">
        <w:rPr>
          <w:rFonts w:hint="eastAsia"/>
        </w:rPr>
        <w:t>その</w:t>
      </w:r>
      <w:r w:rsidRPr="00FA28F8">
        <w:rPr>
          <w:rFonts w:hint="eastAsia"/>
        </w:rPr>
        <w:t>発見を促すことができるように、できるだけ多く</w:t>
      </w:r>
      <w:r w:rsidR="00E61EFF" w:rsidRPr="00FA28F8">
        <w:rPr>
          <w:rFonts w:hint="eastAsia"/>
        </w:rPr>
        <w:t>の地域課題について</w:t>
      </w:r>
      <w:r w:rsidR="00734DD2">
        <w:rPr>
          <w:rFonts w:hint="eastAsia"/>
        </w:rPr>
        <w:t>、受託者は</w:t>
      </w:r>
      <w:r w:rsidR="00E61EFF" w:rsidRPr="00FA28F8">
        <w:rPr>
          <w:rFonts w:hint="eastAsia"/>
        </w:rPr>
        <w:t>独自に</w:t>
      </w:r>
      <w:r w:rsidRPr="00FA28F8">
        <w:rPr>
          <w:rFonts w:hint="eastAsia"/>
        </w:rPr>
        <w:t>検討し支援</w:t>
      </w:r>
      <w:r w:rsidR="00345EA9" w:rsidRPr="00FA28F8">
        <w:rPr>
          <w:rFonts w:hint="eastAsia"/>
        </w:rPr>
        <w:t>できる体制を整えて</w:t>
      </w:r>
      <w:r w:rsidRPr="00FA28F8">
        <w:rPr>
          <w:rFonts w:hint="eastAsia"/>
        </w:rPr>
        <w:t>おくこと。</w:t>
      </w:r>
    </w:p>
    <w:p w14:paraId="65B079E5" w14:textId="0D37F227" w:rsidR="008F6A49" w:rsidRPr="00FA28F8" w:rsidRDefault="008F6A49" w:rsidP="002A2F28">
      <w:pPr>
        <w:ind w:leftChars="300" w:left="840" w:hangingChars="100" w:hanging="210"/>
      </w:pPr>
      <w:r w:rsidRPr="00FA28F8">
        <w:rPr>
          <w:rFonts w:hint="eastAsia"/>
        </w:rPr>
        <w:t>・</w:t>
      </w:r>
      <w:r w:rsidR="00297F74" w:rsidRPr="00FA28F8">
        <w:rPr>
          <w:rFonts w:hint="eastAsia"/>
        </w:rPr>
        <w:t>検討する地域課題は、</w:t>
      </w:r>
      <w:r w:rsidR="00734DD2">
        <w:rPr>
          <w:rFonts w:hint="eastAsia"/>
        </w:rPr>
        <w:t>山梨県</w:t>
      </w:r>
      <w:r w:rsidR="00297F74" w:rsidRPr="00FA28F8">
        <w:rPr>
          <w:rFonts w:hint="eastAsia"/>
        </w:rPr>
        <w:t>が直面している現実的なもの、かつ解決に結びつけられるものと</w:t>
      </w:r>
      <w:r w:rsidR="00345EA9" w:rsidRPr="00FA28F8">
        <w:rPr>
          <w:rFonts w:hint="eastAsia"/>
        </w:rPr>
        <w:t>し</w:t>
      </w:r>
      <w:r w:rsidRPr="00FA28F8">
        <w:rPr>
          <w:rFonts w:hint="eastAsia"/>
        </w:rPr>
        <w:t>、</w:t>
      </w:r>
      <w:r w:rsidR="00734DD2">
        <w:rPr>
          <w:rFonts w:hint="eastAsia"/>
        </w:rPr>
        <w:t>受託者</w:t>
      </w:r>
      <w:r w:rsidR="00F96B22" w:rsidRPr="00FA28F8">
        <w:rPr>
          <w:rFonts w:hint="eastAsia"/>
        </w:rPr>
        <w:t>は</w:t>
      </w:r>
      <w:r w:rsidRPr="00FA28F8">
        <w:rPr>
          <w:rFonts w:hint="eastAsia"/>
        </w:rPr>
        <w:t>各方面の関係者への聞き取り調査や文献調査</w:t>
      </w:r>
      <w:r w:rsidR="00F96B22" w:rsidRPr="00FA28F8">
        <w:rPr>
          <w:rFonts w:hint="eastAsia"/>
        </w:rPr>
        <w:t>を</w:t>
      </w:r>
      <w:r w:rsidR="004F5CD6" w:rsidRPr="00FA28F8">
        <w:rPr>
          <w:rFonts w:hint="eastAsia"/>
        </w:rPr>
        <w:t>実施するなどして</w:t>
      </w:r>
      <w:r w:rsidRPr="00FA28F8">
        <w:rPr>
          <w:rFonts w:hint="eastAsia"/>
        </w:rPr>
        <w:t>十分な知識を習得し、状況を深く理解すること。</w:t>
      </w:r>
    </w:p>
    <w:p w14:paraId="3E412C05" w14:textId="77777777" w:rsidR="008F6A49" w:rsidRPr="00FA28F8" w:rsidRDefault="00326660" w:rsidP="002A2F28">
      <w:pPr>
        <w:ind w:leftChars="300" w:left="840" w:hangingChars="100" w:hanging="210"/>
      </w:pPr>
      <w:r w:rsidRPr="00FA28F8">
        <w:rPr>
          <w:rFonts w:hint="eastAsia"/>
        </w:rPr>
        <w:t>・</w:t>
      </w:r>
      <w:r w:rsidR="00E61EFF" w:rsidRPr="00FA28F8">
        <w:rPr>
          <w:rFonts w:hint="eastAsia"/>
        </w:rPr>
        <w:t>本事業全体の</w:t>
      </w:r>
      <w:r w:rsidRPr="00FA28F8">
        <w:rPr>
          <w:rFonts w:hint="eastAsia"/>
        </w:rPr>
        <w:t>実施計画や</w:t>
      </w:r>
      <w:r w:rsidR="00E61EFF" w:rsidRPr="00FA28F8">
        <w:rPr>
          <w:rFonts w:hint="eastAsia"/>
        </w:rPr>
        <w:t>ワークショップで用いる</w:t>
      </w:r>
      <w:r w:rsidRPr="00FA28F8">
        <w:rPr>
          <w:rFonts w:hint="eastAsia"/>
        </w:rPr>
        <w:t>講義スライド及び研修資料を</w:t>
      </w:r>
      <w:r w:rsidR="001E7922" w:rsidRPr="00FA28F8">
        <w:rPr>
          <w:rFonts w:hint="eastAsia"/>
        </w:rPr>
        <w:t>県高校教育課と</w:t>
      </w:r>
      <w:r w:rsidRPr="00FA28F8">
        <w:rPr>
          <w:rFonts w:hint="eastAsia"/>
        </w:rPr>
        <w:t>調整しながら作成し、計画</w:t>
      </w:r>
      <w:r w:rsidR="00297F74" w:rsidRPr="00FA28F8">
        <w:rPr>
          <w:rFonts w:hint="eastAsia"/>
        </w:rPr>
        <w:t>すること。</w:t>
      </w:r>
    </w:p>
    <w:p w14:paraId="65428FE2" w14:textId="77777777" w:rsidR="00326660" w:rsidRPr="00FA28F8" w:rsidRDefault="00326660" w:rsidP="00326660">
      <w:pPr>
        <w:ind w:leftChars="200" w:left="420"/>
      </w:pPr>
    </w:p>
    <w:p w14:paraId="4596C9A9" w14:textId="77777777" w:rsidR="000423D7" w:rsidRPr="00FA28F8" w:rsidRDefault="000423D7" w:rsidP="00326660">
      <w:pPr>
        <w:ind w:leftChars="200" w:left="420"/>
      </w:pPr>
      <w:r w:rsidRPr="00FA28F8">
        <w:rPr>
          <w:rFonts w:hint="eastAsia"/>
        </w:rPr>
        <w:t>イ</w:t>
      </w:r>
      <w:r w:rsidR="009049CB" w:rsidRPr="00FA28F8">
        <w:rPr>
          <w:rFonts w:hint="eastAsia"/>
        </w:rPr>
        <w:t xml:space="preserve">　</w:t>
      </w:r>
      <w:r w:rsidR="00AE0914" w:rsidRPr="00FA28F8">
        <w:rPr>
          <w:rFonts w:hint="eastAsia"/>
        </w:rPr>
        <w:t>コーディネーター、</w:t>
      </w:r>
      <w:r w:rsidR="009049CB" w:rsidRPr="00FA28F8">
        <w:rPr>
          <w:rFonts w:hint="eastAsia"/>
        </w:rPr>
        <w:t>運営スタッフ及びメンター</w:t>
      </w:r>
    </w:p>
    <w:p w14:paraId="44C33C33" w14:textId="79CCC6D4" w:rsidR="00EE6FCE" w:rsidRPr="00FA28F8" w:rsidRDefault="00EE6FCE" w:rsidP="00EE6FCE">
      <w:pPr>
        <w:ind w:leftChars="300" w:left="840" w:hangingChars="100" w:hanging="210"/>
      </w:pPr>
      <w:r w:rsidRPr="00FA28F8">
        <w:rPr>
          <w:rFonts w:hint="eastAsia"/>
        </w:rPr>
        <w:t>・</w:t>
      </w:r>
      <w:r w:rsidR="00734DD2">
        <w:rPr>
          <w:rFonts w:hint="eastAsia"/>
        </w:rPr>
        <w:t>受託者は、</w:t>
      </w:r>
      <w:r w:rsidRPr="00FA28F8">
        <w:rPr>
          <w:rFonts w:hint="eastAsia"/>
        </w:rPr>
        <w:t>本事業の責任者として</w:t>
      </w:r>
      <w:r w:rsidR="00AE0914" w:rsidRPr="00FA28F8">
        <w:rPr>
          <w:rFonts w:hint="eastAsia"/>
        </w:rPr>
        <w:t>コーディネーター</w:t>
      </w:r>
      <w:r w:rsidRPr="00FA28F8">
        <w:rPr>
          <w:rFonts w:hint="eastAsia"/>
        </w:rPr>
        <w:t>を</w:t>
      </w:r>
      <w:r w:rsidR="004F5CD6" w:rsidRPr="00FA28F8">
        <w:rPr>
          <w:rFonts w:hint="eastAsia"/>
        </w:rPr>
        <w:t>１</w:t>
      </w:r>
      <w:r w:rsidRPr="00FA28F8">
        <w:rPr>
          <w:rFonts w:hint="eastAsia"/>
        </w:rPr>
        <w:t>名選出し、</w:t>
      </w:r>
      <w:r w:rsidR="00734DD2">
        <w:rPr>
          <w:rFonts w:hint="eastAsia"/>
        </w:rPr>
        <w:t>山梨</w:t>
      </w:r>
      <w:r w:rsidRPr="00FA28F8">
        <w:rPr>
          <w:rFonts w:hint="eastAsia"/>
        </w:rPr>
        <w:t>県との打ち合わせ等の参加調整等本事業の全体調整を行うこと。</w:t>
      </w:r>
      <w:r w:rsidR="004F5CD6" w:rsidRPr="00FA28F8">
        <w:rPr>
          <w:rFonts w:hint="eastAsia"/>
        </w:rPr>
        <w:t>また、これを補佐する副コーディネーター１名を置くこと。</w:t>
      </w:r>
    </w:p>
    <w:p w14:paraId="10E94846" w14:textId="77777777" w:rsidR="009049CB" w:rsidRPr="00FA28F8" w:rsidRDefault="009049CB" w:rsidP="002A2F28">
      <w:pPr>
        <w:ind w:leftChars="300" w:left="840" w:hangingChars="100" w:hanging="210"/>
      </w:pPr>
      <w:r w:rsidRPr="00FA28F8">
        <w:rPr>
          <w:rFonts w:hint="eastAsia"/>
        </w:rPr>
        <w:t>・</w:t>
      </w:r>
      <w:r w:rsidR="0018377C" w:rsidRPr="00FA28F8">
        <w:rPr>
          <w:rFonts w:hint="eastAsia"/>
        </w:rPr>
        <w:t>参加者</w:t>
      </w:r>
      <w:r w:rsidRPr="00FA28F8">
        <w:rPr>
          <w:rFonts w:hint="eastAsia"/>
        </w:rPr>
        <w:t>の</w:t>
      </w:r>
      <w:r w:rsidR="00BD0BB7" w:rsidRPr="00FA28F8">
        <w:rPr>
          <w:rFonts w:hint="eastAsia"/>
        </w:rPr>
        <w:t>指導及び</w:t>
      </w:r>
      <w:r w:rsidRPr="00FA28F8">
        <w:rPr>
          <w:rFonts w:hint="eastAsia"/>
        </w:rPr>
        <w:t>フォローアップのための運営スタッフ</w:t>
      </w:r>
      <w:r w:rsidR="00D02E8E" w:rsidRPr="00FA28F8">
        <w:rPr>
          <w:rFonts w:hint="eastAsia"/>
        </w:rPr>
        <w:t>２名</w:t>
      </w:r>
      <w:r w:rsidR="00297F74" w:rsidRPr="00FA28F8">
        <w:rPr>
          <w:rFonts w:hint="eastAsia"/>
        </w:rPr>
        <w:t>以上</w:t>
      </w:r>
      <w:r w:rsidRPr="00FA28F8">
        <w:rPr>
          <w:rFonts w:hint="eastAsia"/>
        </w:rPr>
        <w:t>及びメンター</w:t>
      </w:r>
      <w:r w:rsidR="00D02E8E" w:rsidRPr="00FA28F8">
        <w:rPr>
          <w:rFonts w:hint="eastAsia"/>
        </w:rPr>
        <w:t>６名</w:t>
      </w:r>
      <w:r w:rsidR="00297F74" w:rsidRPr="00FA28F8">
        <w:rPr>
          <w:rFonts w:hint="eastAsia"/>
        </w:rPr>
        <w:t>以上</w:t>
      </w:r>
      <w:r w:rsidR="000E3374" w:rsidRPr="00FA28F8">
        <w:rPr>
          <w:rFonts w:hint="eastAsia"/>
        </w:rPr>
        <w:t>（各グループに１名</w:t>
      </w:r>
      <w:r w:rsidR="00297F74" w:rsidRPr="00FA28F8">
        <w:rPr>
          <w:rFonts w:hint="eastAsia"/>
        </w:rPr>
        <w:t>以上</w:t>
      </w:r>
      <w:r w:rsidR="000E3374" w:rsidRPr="00FA28F8">
        <w:rPr>
          <w:rFonts w:hint="eastAsia"/>
        </w:rPr>
        <w:t>と全体統括１名</w:t>
      </w:r>
      <w:r w:rsidR="00297F74" w:rsidRPr="00FA28F8">
        <w:rPr>
          <w:rFonts w:hint="eastAsia"/>
        </w:rPr>
        <w:t>以上</w:t>
      </w:r>
      <w:r w:rsidR="000E3374" w:rsidRPr="00FA28F8">
        <w:rPr>
          <w:rFonts w:hint="eastAsia"/>
        </w:rPr>
        <w:t>）</w:t>
      </w:r>
      <w:r w:rsidR="004F5CD6" w:rsidRPr="00FA28F8">
        <w:rPr>
          <w:rFonts w:hint="eastAsia"/>
        </w:rPr>
        <w:t>の</w:t>
      </w:r>
      <w:r w:rsidRPr="00FA28F8">
        <w:rPr>
          <w:rFonts w:hint="eastAsia"/>
        </w:rPr>
        <w:t>配置</w:t>
      </w:r>
      <w:r w:rsidR="004F5CD6" w:rsidRPr="00FA28F8">
        <w:rPr>
          <w:rFonts w:hint="eastAsia"/>
        </w:rPr>
        <w:t>に向けて準備する</w:t>
      </w:r>
      <w:r w:rsidRPr="00FA28F8">
        <w:rPr>
          <w:rFonts w:hint="eastAsia"/>
        </w:rPr>
        <w:t>こと。</w:t>
      </w:r>
    </w:p>
    <w:p w14:paraId="60864D71" w14:textId="77777777" w:rsidR="004F5CD6" w:rsidRPr="00FA28F8" w:rsidRDefault="009049CB" w:rsidP="002A2F28">
      <w:pPr>
        <w:ind w:leftChars="300" w:left="840" w:hangingChars="100" w:hanging="210"/>
      </w:pPr>
      <w:r w:rsidRPr="00FA28F8">
        <w:rPr>
          <w:rFonts w:hint="eastAsia"/>
        </w:rPr>
        <w:t>・運営スタッフ及びメンターは、</w:t>
      </w:r>
      <w:r w:rsidR="00297F74" w:rsidRPr="00FA28F8">
        <w:rPr>
          <w:rFonts w:hint="eastAsia"/>
        </w:rPr>
        <w:t>①</w:t>
      </w:r>
      <w:r w:rsidRPr="00FA28F8">
        <w:rPr>
          <w:rFonts w:hint="eastAsia"/>
        </w:rPr>
        <w:t>ＰＢＬ</w:t>
      </w:r>
      <w:r w:rsidR="00297F74" w:rsidRPr="00FA28F8">
        <w:rPr>
          <w:rFonts w:hint="eastAsia"/>
        </w:rPr>
        <w:t>（Project</w:t>
      </w:r>
      <w:r w:rsidR="00297F74" w:rsidRPr="00FA28F8">
        <w:t xml:space="preserve"> </w:t>
      </w:r>
      <w:r w:rsidR="00297F74" w:rsidRPr="00FA28F8">
        <w:rPr>
          <w:rFonts w:hint="eastAsia"/>
        </w:rPr>
        <w:t>Based</w:t>
      </w:r>
      <w:r w:rsidR="00297F74" w:rsidRPr="00FA28F8">
        <w:t xml:space="preserve"> </w:t>
      </w:r>
      <w:r w:rsidR="00297F74" w:rsidRPr="00FA28F8">
        <w:rPr>
          <w:rFonts w:hint="eastAsia"/>
        </w:rPr>
        <w:t>Learning）</w:t>
      </w:r>
      <w:r w:rsidRPr="00FA28F8">
        <w:rPr>
          <w:rFonts w:hint="eastAsia"/>
        </w:rPr>
        <w:t>、</w:t>
      </w:r>
      <w:r w:rsidR="00BD0BB7" w:rsidRPr="00FA28F8">
        <w:rPr>
          <w:rFonts w:hint="eastAsia"/>
        </w:rPr>
        <w:t>②</w:t>
      </w:r>
      <w:r w:rsidRPr="00FA28F8">
        <w:rPr>
          <w:rFonts w:hint="eastAsia"/>
        </w:rPr>
        <w:t>デジタルスキル</w:t>
      </w:r>
      <w:r w:rsidR="000E3374" w:rsidRPr="00FA28F8">
        <w:rPr>
          <w:rFonts w:hint="eastAsia"/>
        </w:rPr>
        <w:t>（スマートフォンアプリ開発、</w:t>
      </w:r>
      <w:r w:rsidR="000E3374" w:rsidRPr="00FA28F8">
        <w:t>Webデザイン、映像作品作成等）</w:t>
      </w:r>
      <w:r w:rsidRPr="00FA28F8">
        <w:rPr>
          <w:rFonts w:hint="eastAsia"/>
        </w:rPr>
        <w:t>、</w:t>
      </w:r>
      <w:r w:rsidR="00BD0BB7" w:rsidRPr="00FA28F8">
        <w:rPr>
          <w:rFonts w:hint="eastAsia"/>
        </w:rPr>
        <w:t>③</w:t>
      </w:r>
      <w:r w:rsidRPr="00FA28F8">
        <w:rPr>
          <w:rFonts w:hint="eastAsia"/>
        </w:rPr>
        <w:t>中高生とのコミュニケーションに関する、十分な知識</w:t>
      </w:r>
      <w:r w:rsidR="004A22D4" w:rsidRPr="00FA28F8">
        <w:rPr>
          <w:rFonts w:hint="eastAsia"/>
        </w:rPr>
        <w:t>・</w:t>
      </w:r>
      <w:r w:rsidRPr="00FA28F8">
        <w:rPr>
          <w:rFonts w:hint="eastAsia"/>
        </w:rPr>
        <w:t>技能及び経験をもった人材を調達すること。</w:t>
      </w:r>
    </w:p>
    <w:p w14:paraId="1B55C1BE" w14:textId="19F42452" w:rsidR="009049CB" w:rsidRPr="00FA28F8" w:rsidRDefault="004F5CD6" w:rsidP="002A2F28">
      <w:pPr>
        <w:ind w:leftChars="300" w:left="840" w:hangingChars="100" w:hanging="210"/>
      </w:pPr>
      <w:r w:rsidRPr="00FA28F8">
        <w:rPr>
          <w:rFonts w:hint="eastAsia"/>
        </w:rPr>
        <w:t>・</w:t>
      </w:r>
      <w:r w:rsidR="0043239D" w:rsidRPr="00FA28F8">
        <w:rPr>
          <w:rFonts w:hint="eastAsia"/>
        </w:rPr>
        <w:t>運営スタッフ及びメンターに対しては、</w:t>
      </w:r>
      <w:r w:rsidR="00734DD2">
        <w:rPr>
          <w:rFonts w:hint="eastAsia"/>
        </w:rPr>
        <w:t>山梨県</w:t>
      </w:r>
      <w:r w:rsidRPr="00FA28F8">
        <w:rPr>
          <w:rFonts w:hint="eastAsia"/>
        </w:rPr>
        <w:t>の課題への理解を深め、参加者を具体的にサポートする</w:t>
      </w:r>
      <w:r w:rsidR="00BD0BB7" w:rsidRPr="00FA28F8">
        <w:rPr>
          <w:rFonts w:hint="eastAsia"/>
        </w:rPr>
        <w:t>ために必要な研修を</w:t>
      </w:r>
      <w:r w:rsidRPr="00FA28F8">
        <w:rPr>
          <w:rFonts w:hint="eastAsia"/>
        </w:rPr>
        <w:t>、</w:t>
      </w:r>
      <w:r w:rsidR="00BD0BB7" w:rsidRPr="00FA28F8">
        <w:rPr>
          <w:rFonts w:hint="eastAsia"/>
        </w:rPr>
        <w:t>十分な時間をかけて実施</w:t>
      </w:r>
      <w:r w:rsidRPr="00FA28F8">
        <w:rPr>
          <w:rFonts w:hint="eastAsia"/>
        </w:rPr>
        <w:t>しておく</w:t>
      </w:r>
      <w:r w:rsidR="00BD0BB7" w:rsidRPr="00FA28F8">
        <w:rPr>
          <w:rFonts w:hint="eastAsia"/>
        </w:rPr>
        <w:t>こと。</w:t>
      </w:r>
    </w:p>
    <w:p w14:paraId="43F659C2" w14:textId="77777777" w:rsidR="000423D7" w:rsidRPr="00FA28F8" w:rsidRDefault="000423D7" w:rsidP="00912621">
      <w:pPr>
        <w:ind w:leftChars="100" w:left="210"/>
      </w:pPr>
    </w:p>
    <w:p w14:paraId="5CDE491B" w14:textId="77777777" w:rsidR="000C34D6" w:rsidRPr="00FA28F8" w:rsidRDefault="000C34D6" w:rsidP="000C34D6">
      <w:pPr>
        <w:ind w:leftChars="200" w:left="420"/>
      </w:pPr>
      <w:r w:rsidRPr="00FA28F8">
        <w:rPr>
          <w:rFonts w:hint="eastAsia"/>
        </w:rPr>
        <w:t xml:space="preserve">ウ　</w:t>
      </w:r>
      <w:r w:rsidR="007F1F06" w:rsidRPr="00FA28F8">
        <w:rPr>
          <w:rFonts w:hint="eastAsia"/>
        </w:rPr>
        <w:t>資料・</w:t>
      </w:r>
      <w:r w:rsidRPr="00FA28F8">
        <w:rPr>
          <w:rFonts w:hint="eastAsia"/>
        </w:rPr>
        <w:t>機材</w:t>
      </w:r>
    </w:p>
    <w:p w14:paraId="56A784A6" w14:textId="5936CA96" w:rsidR="000C34D6" w:rsidRPr="00FA28F8" w:rsidRDefault="000C34D6" w:rsidP="00C24AF2">
      <w:pPr>
        <w:ind w:leftChars="300" w:left="840" w:hangingChars="100" w:hanging="210"/>
      </w:pPr>
      <w:r w:rsidRPr="00FA28F8">
        <w:rPr>
          <w:rFonts w:hint="eastAsia"/>
        </w:rPr>
        <w:t>・</w:t>
      </w:r>
      <w:r w:rsidR="007F1F06" w:rsidRPr="00FA28F8">
        <w:rPr>
          <w:rFonts w:hint="eastAsia"/>
        </w:rPr>
        <w:t>本事業の資料・機材においては、</w:t>
      </w:r>
      <w:r w:rsidR="00734DD2">
        <w:rPr>
          <w:rFonts w:hint="eastAsia"/>
        </w:rPr>
        <w:t>山梨県</w:t>
      </w:r>
      <w:r w:rsidR="00C24AF2" w:rsidRPr="00FA28F8">
        <w:rPr>
          <w:rFonts w:hint="eastAsia"/>
        </w:rPr>
        <w:t>に報告のうえ一切を準備し、参加者等に適切に共有すること。</w:t>
      </w:r>
    </w:p>
    <w:p w14:paraId="7398A719" w14:textId="3D2B9DBA" w:rsidR="00C24AF2" w:rsidRPr="00FA28F8" w:rsidRDefault="00C24AF2" w:rsidP="00C24AF2">
      <w:pPr>
        <w:ind w:leftChars="300" w:left="840" w:hangingChars="100" w:hanging="210"/>
      </w:pPr>
      <w:r w:rsidRPr="00FA28F8">
        <w:rPr>
          <w:rFonts w:hint="eastAsia"/>
        </w:rPr>
        <w:t>・デジタルスキルを用いた</w:t>
      </w:r>
      <w:r w:rsidR="001F57DF">
        <w:rPr>
          <w:rFonts w:hint="eastAsia"/>
        </w:rPr>
        <w:t>コンテンツ開発のために必要な機材（ＰＣ等）を用意し、プログラム3</w:t>
      </w:r>
      <w:r w:rsidRPr="00FA28F8">
        <w:rPr>
          <w:rFonts w:hint="eastAsia"/>
        </w:rPr>
        <w:t>週目から４週目は連続して参加者に貸与すること。</w:t>
      </w:r>
    </w:p>
    <w:p w14:paraId="424F5F45" w14:textId="77777777" w:rsidR="00C24AF2" w:rsidRPr="00FA28F8" w:rsidRDefault="00C24AF2" w:rsidP="00C24AF2">
      <w:pPr>
        <w:ind w:leftChars="300" w:left="840" w:hangingChars="100" w:hanging="210"/>
      </w:pPr>
      <w:r w:rsidRPr="00FA28F8">
        <w:rPr>
          <w:rFonts w:hint="eastAsia"/>
        </w:rPr>
        <w:t>・デジタルスキルを用いたコンテンツ開発のために必要な通信環境に必要な機材（通信端末等）を用意すること。</w:t>
      </w:r>
    </w:p>
    <w:p w14:paraId="7A06B733" w14:textId="77777777" w:rsidR="000C34D6" w:rsidRPr="00FA28F8" w:rsidRDefault="000C34D6" w:rsidP="00912621">
      <w:pPr>
        <w:ind w:leftChars="100" w:left="210"/>
      </w:pPr>
    </w:p>
    <w:p w14:paraId="6EAF1743" w14:textId="77777777" w:rsidR="000423D7" w:rsidRPr="00FA28F8" w:rsidRDefault="005240A1" w:rsidP="00D36973">
      <w:pPr>
        <w:pStyle w:val="2"/>
      </w:pPr>
      <w:r w:rsidRPr="00FA28F8">
        <w:rPr>
          <w:rFonts w:hint="eastAsia"/>
        </w:rPr>
        <w:t>（</w:t>
      </w:r>
      <w:r w:rsidR="003E3141" w:rsidRPr="00FA28F8">
        <w:rPr>
          <w:rFonts w:hint="eastAsia"/>
        </w:rPr>
        <w:t>２</w:t>
      </w:r>
      <w:r w:rsidR="000423D7" w:rsidRPr="00FA28F8">
        <w:rPr>
          <w:rFonts w:hint="eastAsia"/>
        </w:rPr>
        <w:t>）</w:t>
      </w:r>
      <w:r w:rsidR="00F82163" w:rsidRPr="00FA28F8">
        <w:rPr>
          <w:rFonts w:hint="eastAsia"/>
        </w:rPr>
        <w:t>運営</w:t>
      </w:r>
    </w:p>
    <w:p w14:paraId="4E1C495E" w14:textId="77777777" w:rsidR="000423D7" w:rsidRPr="00FA28F8" w:rsidRDefault="000423D7" w:rsidP="00326660">
      <w:pPr>
        <w:ind w:leftChars="200" w:left="420"/>
      </w:pPr>
      <w:r w:rsidRPr="00FA28F8">
        <w:rPr>
          <w:rFonts w:hint="eastAsia"/>
        </w:rPr>
        <w:t>ア</w:t>
      </w:r>
      <w:r w:rsidR="009049CB" w:rsidRPr="00FA28F8">
        <w:rPr>
          <w:rFonts w:hint="eastAsia"/>
        </w:rPr>
        <w:t xml:space="preserve">　</w:t>
      </w:r>
      <w:r w:rsidR="00326660" w:rsidRPr="00FA28F8">
        <w:rPr>
          <w:rFonts w:hint="eastAsia"/>
        </w:rPr>
        <w:t>運営</w:t>
      </w:r>
    </w:p>
    <w:p w14:paraId="2E3787DF" w14:textId="77777777" w:rsidR="00D344DC" w:rsidRPr="00FA28F8" w:rsidRDefault="00D344DC" w:rsidP="002A2F28">
      <w:pPr>
        <w:ind w:leftChars="300" w:left="840" w:hangingChars="100" w:hanging="210"/>
      </w:pPr>
      <w:r w:rsidRPr="00FA28F8">
        <w:rPr>
          <w:rFonts w:hint="eastAsia"/>
        </w:rPr>
        <w:t>・</w:t>
      </w:r>
      <w:r w:rsidR="0018377C" w:rsidRPr="00FA28F8">
        <w:rPr>
          <w:rFonts w:hint="eastAsia"/>
        </w:rPr>
        <w:t>参加者</w:t>
      </w:r>
      <w:r w:rsidRPr="00FA28F8">
        <w:rPr>
          <w:rFonts w:hint="eastAsia"/>
        </w:rPr>
        <w:t>自らの興味や関心をベースに、地域課題を発見できるように促すこと。</w:t>
      </w:r>
    </w:p>
    <w:p w14:paraId="23643EFE" w14:textId="77777777" w:rsidR="00C24AF2" w:rsidRPr="00FA28F8" w:rsidRDefault="00C24AF2" w:rsidP="002A2F28">
      <w:pPr>
        <w:ind w:leftChars="300" w:left="840" w:hangingChars="100" w:hanging="210"/>
      </w:pPr>
      <w:r w:rsidRPr="00FA28F8">
        <w:rPr>
          <w:rFonts w:hint="eastAsia"/>
        </w:rPr>
        <w:t>・</w:t>
      </w:r>
      <w:r w:rsidR="0018377C" w:rsidRPr="00FA28F8">
        <w:rPr>
          <w:rFonts w:hint="eastAsia"/>
        </w:rPr>
        <w:t>参加者</w:t>
      </w:r>
      <w:r w:rsidRPr="00FA28F8">
        <w:rPr>
          <w:rFonts w:hint="eastAsia"/>
        </w:rPr>
        <w:t>の間、</w:t>
      </w:r>
      <w:r w:rsidR="0018377C" w:rsidRPr="00FA28F8">
        <w:rPr>
          <w:rFonts w:hint="eastAsia"/>
        </w:rPr>
        <w:t>参加者</w:t>
      </w:r>
      <w:r w:rsidRPr="00FA28F8">
        <w:rPr>
          <w:rFonts w:hint="eastAsia"/>
        </w:rPr>
        <w:t>と</w:t>
      </w:r>
      <w:r w:rsidR="00E7375B" w:rsidRPr="00FA28F8">
        <w:rPr>
          <w:rFonts w:hint="eastAsia"/>
        </w:rPr>
        <w:t>コーディネーター・</w:t>
      </w:r>
      <w:r w:rsidR="00502554" w:rsidRPr="00FA28F8">
        <w:rPr>
          <w:rFonts w:hint="eastAsia"/>
        </w:rPr>
        <w:t>運営スタッフ・メンターとの間で、より多くの交流が生まれるよう配慮すること。</w:t>
      </w:r>
    </w:p>
    <w:p w14:paraId="57D16CF7" w14:textId="77777777" w:rsidR="0063671A" w:rsidRPr="00FA28F8" w:rsidRDefault="00D344DC" w:rsidP="002A2F28">
      <w:pPr>
        <w:ind w:leftChars="300" w:left="840" w:hangingChars="100" w:hanging="210"/>
      </w:pPr>
      <w:r w:rsidRPr="00FA28F8">
        <w:rPr>
          <w:rFonts w:hint="eastAsia"/>
        </w:rPr>
        <w:t>・</w:t>
      </w:r>
      <w:r w:rsidR="0063671A" w:rsidRPr="00FA28F8">
        <w:rPr>
          <w:rFonts w:hint="eastAsia"/>
        </w:rPr>
        <w:t>各グループからの</w:t>
      </w:r>
      <w:r w:rsidRPr="00FA28F8">
        <w:rPr>
          <w:rFonts w:hint="eastAsia"/>
        </w:rPr>
        <w:t>提案が、</w:t>
      </w:r>
      <w:r w:rsidR="0018377C" w:rsidRPr="00FA28F8">
        <w:rPr>
          <w:rFonts w:hint="eastAsia"/>
        </w:rPr>
        <w:t>参加者</w:t>
      </w:r>
      <w:r w:rsidRPr="00FA28F8">
        <w:rPr>
          <w:rFonts w:hint="eastAsia"/>
        </w:rPr>
        <w:t>の思いや課題意識から逸れ</w:t>
      </w:r>
      <w:r w:rsidR="00AB2649" w:rsidRPr="00FA28F8">
        <w:rPr>
          <w:rFonts w:hint="eastAsia"/>
        </w:rPr>
        <w:t>たり、デジタルスキル活用のみに矮小化したりす</w:t>
      </w:r>
      <w:r w:rsidRPr="00FA28F8">
        <w:rPr>
          <w:rFonts w:hint="eastAsia"/>
        </w:rPr>
        <w:t>ることなく</w:t>
      </w:r>
      <w:r w:rsidR="0063671A" w:rsidRPr="00FA28F8">
        <w:rPr>
          <w:rFonts w:hint="eastAsia"/>
        </w:rPr>
        <w:t>課題解決</w:t>
      </w:r>
      <w:r w:rsidRPr="00FA28F8">
        <w:rPr>
          <w:rFonts w:hint="eastAsia"/>
        </w:rPr>
        <w:t>に向かえるよう支援すること。</w:t>
      </w:r>
    </w:p>
    <w:p w14:paraId="184E1FA4" w14:textId="77777777" w:rsidR="00D344DC" w:rsidRPr="00FA28F8" w:rsidRDefault="0063671A" w:rsidP="002A2F28">
      <w:pPr>
        <w:ind w:leftChars="300" w:left="840" w:hangingChars="100" w:hanging="210"/>
      </w:pPr>
      <w:r w:rsidRPr="00FA28F8">
        <w:rPr>
          <w:rFonts w:hint="eastAsia"/>
        </w:rPr>
        <w:t>・</w:t>
      </w:r>
      <w:r w:rsidR="00E61EFF" w:rsidRPr="00FA28F8">
        <w:rPr>
          <w:rFonts w:hint="eastAsia"/>
        </w:rPr>
        <w:t>ワークショップ実施期間の</w:t>
      </w:r>
      <w:r w:rsidR="0018377C" w:rsidRPr="00FA28F8">
        <w:rPr>
          <w:rFonts w:hint="eastAsia"/>
        </w:rPr>
        <w:t>参加者</w:t>
      </w:r>
      <w:r w:rsidR="00D344DC" w:rsidRPr="00FA28F8">
        <w:rPr>
          <w:rFonts w:hint="eastAsia"/>
        </w:rPr>
        <w:t>の</w:t>
      </w:r>
      <w:r w:rsidR="0018377C" w:rsidRPr="00FA28F8">
        <w:rPr>
          <w:rFonts w:hint="eastAsia"/>
        </w:rPr>
        <w:t>戸惑いや困惑、協働による不安などに寄り添い、支援</w:t>
      </w:r>
      <w:r w:rsidR="00E61EFF" w:rsidRPr="00FA28F8">
        <w:rPr>
          <w:rFonts w:hint="eastAsia"/>
        </w:rPr>
        <w:t>できる体制を整える</w:t>
      </w:r>
      <w:r w:rsidR="0018377C" w:rsidRPr="00FA28F8">
        <w:rPr>
          <w:rFonts w:hint="eastAsia"/>
        </w:rPr>
        <w:t>こと。</w:t>
      </w:r>
    </w:p>
    <w:p w14:paraId="08209D3D" w14:textId="730E5C37" w:rsidR="007F1F06" w:rsidRPr="00FA28F8" w:rsidRDefault="007F1F06" w:rsidP="007F1F06">
      <w:pPr>
        <w:ind w:leftChars="300" w:left="840" w:hangingChars="100" w:hanging="210"/>
      </w:pPr>
      <w:r w:rsidRPr="00FA28F8">
        <w:rPr>
          <w:rFonts w:hint="eastAsia"/>
        </w:rPr>
        <w:lastRenderedPageBreak/>
        <w:t>・受託者と</w:t>
      </w:r>
      <w:r w:rsidR="0018377C" w:rsidRPr="00FA28F8">
        <w:rPr>
          <w:rFonts w:hint="eastAsia"/>
        </w:rPr>
        <w:t>参加者</w:t>
      </w:r>
      <w:r w:rsidRPr="00FA28F8">
        <w:rPr>
          <w:rFonts w:hint="eastAsia"/>
        </w:rPr>
        <w:t>のみの打ち合わせ</w:t>
      </w:r>
      <w:r w:rsidR="0018377C" w:rsidRPr="00FA28F8">
        <w:rPr>
          <w:rFonts w:hint="eastAsia"/>
        </w:rPr>
        <w:t>、</w:t>
      </w:r>
      <w:r w:rsidRPr="00FA28F8">
        <w:rPr>
          <w:rFonts w:hint="eastAsia"/>
        </w:rPr>
        <w:t>その他本事業に関わる活動（オンラインで実施するものを含む）</w:t>
      </w:r>
      <w:r w:rsidR="0018377C" w:rsidRPr="00FA28F8">
        <w:rPr>
          <w:rFonts w:hint="eastAsia"/>
        </w:rPr>
        <w:t>を行う</w:t>
      </w:r>
      <w:r w:rsidRPr="00FA28F8">
        <w:rPr>
          <w:rFonts w:hint="eastAsia"/>
        </w:rPr>
        <w:t>際は、日時及び場所、活動の内容等について、</w:t>
      </w:r>
      <w:r w:rsidR="00734DD2">
        <w:rPr>
          <w:rFonts w:hint="eastAsia"/>
        </w:rPr>
        <w:t>山梨県</w:t>
      </w:r>
      <w:r w:rsidRPr="00FA28F8">
        <w:rPr>
          <w:rFonts w:hint="eastAsia"/>
        </w:rPr>
        <w:t>に報告すること。</w:t>
      </w:r>
    </w:p>
    <w:p w14:paraId="663CEBA6" w14:textId="77777777" w:rsidR="00D120B6" w:rsidRPr="00FA28F8" w:rsidRDefault="00D120B6" w:rsidP="00D120B6">
      <w:pPr>
        <w:ind w:leftChars="200" w:left="420"/>
      </w:pPr>
    </w:p>
    <w:p w14:paraId="4A292BE0" w14:textId="77777777" w:rsidR="00D120B6" w:rsidRPr="00FA28F8" w:rsidRDefault="00D120B6" w:rsidP="00D120B6">
      <w:pPr>
        <w:ind w:leftChars="200" w:left="420"/>
      </w:pPr>
      <w:r w:rsidRPr="00FA28F8">
        <w:rPr>
          <w:rFonts w:hint="eastAsia"/>
        </w:rPr>
        <w:t>イ　コーディネーター、運営スタッフ及びメンター</w:t>
      </w:r>
    </w:p>
    <w:p w14:paraId="288511C9" w14:textId="266DCA1C" w:rsidR="001664E9" w:rsidRPr="00FA28F8" w:rsidRDefault="00BD0BB7" w:rsidP="001664E9">
      <w:pPr>
        <w:ind w:leftChars="300" w:left="840" w:hangingChars="100" w:hanging="210"/>
      </w:pPr>
      <w:r w:rsidRPr="00FA28F8">
        <w:rPr>
          <w:rFonts w:hint="eastAsia"/>
        </w:rPr>
        <w:t>・</w:t>
      </w:r>
      <w:r w:rsidR="00734DD2">
        <w:rPr>
          <w:rFonts w:hint="eastAsia"/>
        </w:rPr>
        <w:t>受託者は、</w:t>
      </w:r>
      <w:r w:rsidRPr="00FA28F8">
        <w:rPr>
          <w:rFonts w:hint="eastAsia"/>
        </w:rPr>
        <w:t>本事業の責任者、プログラムの講師進行役等としてのコーディネーター</w:t>
      </w:r>
      <w:r w:rsidR="00FB1711" w:rsidRPr="00FA28F8">
        <w:rPr>
          <w:rFonts w:hint="eastAsia"/>
        </w:rPr>
        <w:t>２</w:t>
      </w:r>
      <w:r w:rsidRPr="00FA28F8">
        <w:rPr>
          <w:rFonts w:hint="eastAsia"/>
        </w:rPr>
        <w:t>名</w:t>
      </w:r>
      <w:r w:rsidR="00FB1711" w:rsidRPr="00FA28F8">
        <w:rPr>
          <w:rFonts w:hint="eastAsia"/>
        </w:rPr>
        <w:t>（正副）</w:t>
      </w:r>
      <w:r w:rsidRPr="00FA28F8">
        <w:rPr>
          <w:rFonts w:hint="eastAsia"/>
        </w:rPr>
        <w:t>、</w:t>
      </w:r>
      <w:r w:rsidR="0018377C" w:rsidRPr="00FA28F8">
        <w:rPr>
          <w:rFonts w:hint="eastAsia"/>
        </w:rPr>
        <w:t>参加者</w:t>
      </w:r>
      <w:r w:rsidR="001664E9" w:rsidRPr="00FA28F8">
        <w:rPr>
          <w:rFonts w:hint="eastAsia"/>
        </w:rPr>
        <w:t>の</w:t>
      </w:r>
      <w:r w:rsidRPr="00FA28F8">
        <w:rPr>
          <w:rFonts w:hint="eastAsia"/>
        </w:rPr>
        <w:t>指導及び</w:t>
      </w:r>
      <w:r w:rsidR="001664E9" w:rsidRPr="00FA28F8">
        <w:rPr>
          <w:rFonts w:hint="eastAsia"/>
        </w:rPr>
        <w:t>フォローアップのための運営スタッフ２名</w:t>
      </w:r>
      <w:r w:rsidRPr="00FA28F8">
        <w:rPr>
          <w:rFonts w:hint="eastAsia"/>
        </w:rPr>
        <w:t>以上</w:t>
      </w:r>
      <w:r w:rsidR="001664E9" w:rsidRPr="00FA28F8">
        <w:rPr>
          <w:rFonts w:hint="eastAsia"/>
        </w:rPr>
        <w:t>及びメンター６名</w:t>
      </w:r>
      <w:r w:rsidRPr="00FA28F8">
        <w:rPr>
          <w:rFonts w:hint="eastAsia"/>
        </w:rPr>
        <w:t>以上</w:t>
      </w:r>
      <w:r w:rsidR="001664E9" w:rsidRPr="00FA28F8">
        <w:rPr>
          <w:rFonts w:hint="eastAsia"/>
        </w:rPr>
        <w:t>（各グループに１名</w:t>
      </w:r>
      <w:r w:rsidR="0043239D" w:rsidRPr="00FA28F8">
        <w:rPr>
          <w:rFonts w:hint="eastAsia"/>
        </w:rPr>
        <w:t>以上</w:t>
      </w:r>
      <w:r w:rsidR="001664E9" w:rsidRPr="00FA28F8">
        <w:rPr>
          <w:rFonts w:hint="eastAsia"/>
        </w:rPr>
        <w:t>と全体統括１名</w:t>
      </w:r>
      <w:r w:rsidR="0043239D" w:rsidRPr="00FA28F8">
        <w:rPr>
          <w:rFonts w:hint="eastAsia"/>
        </w:rPr>
        <w:t>以上</w:t>
      </w:r>
      <w:r w:rsidR="001664E9" w:rsidRPr="00FA28F8">
        <w:rPr>
          <w:rFonts w:hint="eastAsia"/>
        </w:rPr>
        <w:t>）を配置すること。</w:t>
      </w:r>
    </w:p>
    <w:p w14:paraId="14080498" w14:textId="77777777" w:rsidR="00BD0BB7" w:rsidRPr="00FA28F8" w:rsidRDefault="00BD0BB7" w:rsidP="00BD0BB7">
      <w:pPr>
        <w:ind w:leftChars="300" w:left="840" w:hangingChars="100" w:hanging="210"/>
      </w:pPr>
      <w:r w:rsidRPr="00FA28F8">
        <w:rPr>
          <w:rFonts w:hint="eastAsia"/>
        </w:rPr>
        <w:t>・プログラムの各段階（課題設定、情報収集、整理・分析、アウトプット開発）において、作業の方向性や進捗を確認し、</w:t>
      </w:r>
      <w:r w:rsidR="0018377C" w:rsidRPr="00FA28F8">
        <w:rPr>
          <w:rFonts w:hint="eastAsia"/>
        </w:rPr>
        <w:t>参加者</w:t>
      </w:r>
      <w:r w:rsidRPr="00FA28F8">
        <w:rPr>
          <w:rFonts w:hint="eastAsia"/>
        </w:rPr>
        <w:t>の伴走者として必要な支援を行うため、また、限られた時間で確実に成果を上げるため、コーディネーター、運営スタッフ及びメンターは、</w:t>
      </w:r>
      <w:r w:rsidR="00FB1711" w:rsidRPr="00FA28F8">
        <w:rPr>
          <w:rFonts w:hint="eastAsia"/>
        </w:rPr>
        <w:t>各回のワークショップ実施前に</w:t>
      </w:r>
      <w:r w:rsidRPr="00FA28F8">
        <w:rPr>
          <w:rFonts w:hint="eastAsia"/>
        </w:rPr>
        <w:t>教育目標の確認や指導案の擦り合わせ等の事前準備、</w:t>
      </w:r>
      <w:r w:rsidR="00FB1711" w:rsidRPr="00FA28F8">
        <w:rPr>
          <w:rFonts w:hint="eastAsia"/>
        </w:rPr>
        <w:t>各回のワークショップ実施後に</w:t>
      </w:r>
      <w:r w:rsidRPr="00FA28F8">
        <w:rPr>
          <w:rFonts w:hint="eastAsia"/>
        </w:rPr>
        <w:t>生徒による作業や自身の指導のふりかえり等の事後対応を実施すること。</w:t>
      </w:r>
    </w:p>
    <w:p w14:paraId="12A4F404" w14:textId="77777777" w:rsidR="008F6A49" w:rsidRPr="00FA28F8" w:rsidRDefault="008F6A49" w:rsidP="00326660">
      <w:pPr>
        <w:ind w:leftChars="200" w:left="420"/>
      </w:pPr>
    </w:p>
    <w:p w14:paraId="5D320B27" w14:textId="77777777" w:rsidR="000423D7" w:rsidRPr="00FA28F8" w:rsidRDefault="00D120B6" w:rsidP="00326660">
      <w:pPr>
        <w:ind w:leftChars="200" w:left="420"/>
      </w:pPr>
      <w:r w:rsidRPr="00FA28F8">
        <w:rPr>
          <w:rFonts w:hint="eastAsia"/>
        </w:rPr>
        <w:t>ウ</w:t>
      </w:r>
      <w:r w:rsidR="009049CB" w:rsidRPr="00FA28F8">
        <w:rPr>
          <w:rFonts w:hint="eastAsia"/>
        </w:rPr>
        <w:t xml:space="preserve">　オンラインフォロー</w:t>
      </w:r>
    </w:p>
    <w:p w14:paraId="63E2BEDE" w14:textId="77777777" w:rsidR="009049CB" w:rsidRPr="00FA28F8" w:rsidRDefault="009049CB" w:rsidP="002A2F28">
      <w:pPr>
        <w:ind w:leftChars="300" w:left="840" w:hangingChars="100" w:hanging="210"/>
      </w:pPr>
      <w:r w:rsidRPr="00FA28F8">
        <w:rPr>
          <w:rFonts w:hint="eastAsia"/>
        </w:rPr>
        <w:t>・最終日までに、課題解決策発表資料やデジタルスキル</w:t>
      </w:r>
      <w:r w:rsidR="000E3374" w:rsidRPr="00FA28F8">
        <w:rPr>
          <w:rFonts w:hint="eastAsia"/>
        </w:rPr>
        <w:t>（スマートフォンアプリ開発、Webデザイン、映像作品作成等）</w:t>
      </w:r>
      <w:r w:rsidRPr="00FA28F8">
        <w:rPr>
          <w:rFonts w:hint="eastAsia"/>
        </w:rPr>
        <w:t>のアウトプット等を確実に仕上げるため、開催日以外の</w:t>
      </w:r>
      <w:r w:rsidR="00AB2649" w:rsidRPr="00FA28F8">
        <w:rPr>
          <w:rFonts w:hint="eastAsia"/>
        </w:rPr>
        <w:t>特に技術面における</w:t>
      </w:r>
      <w:r w:rsidRPr="00FA28F8">
        <w:rPr>
          <w:rFonts w:hint="eastAsia"/>
        </w:rPr>
        <w:t>オンライン</w:t>
      </w:r>
      <w:r w:rsidR="00AB2649" w:rsidRPr="00FA28F8">
        <w:rPr>
          <w:rFonts w:hint="eastAsia"/>
        </w:rPr>
        <w:t>での</w:t>
      </w:r>
      <w:r w:rsidR="00326660" w:rsidRPr="00FA28F8">
        <w:rPr>
          <w:rFonts w:hint="eastAsia"/>
        </w:rPr>
        <w:t>支援体制を</w:t>
      </w:r>
      <w:r w:rsidRPr="00FA28F8">
        <w:rPr>
          <w:rFonts w:hint="eastAsia"/>
        </w:rPr>
        <w:t>適切な期間</w:t>
      </w:r>
      <w:r w:rsidR="00326660" w:rsidRPr="00FA28F8">
        <w:rPr>
          <w:rFonts w:hint="eastAsia"/>
        </w:rPr>
        <w:t>実施</w:t>
      </w:r>
      <w:r w:rsidRPr="00FA28F8">
        <w:rPr>
          <w:rFonts w:hint="eastAsia"/>
        </w:rPr>
        <w:t>すること。</w:t>
      </w:r>
    </w:p>
    <w:p w14:paraId="0CC1337A" w14:textId="77777777" w:rsidR="007F1F06" w:rsidRPr="00FA28F8" w:rsidRDefault="007F1F06" w:rsidP="002A2F28">
      <w:pPr>
        <w:ind w:leftChars="300" w:left="840" w:hangingChars="100" w:hanging="210"/>
      </w:pPr>
      <w:r w:rsidRPr="00FA28F8">
        <w:rPr>
          <w:rFonts w:hint="eastAsia"/>
        </w:rPr>
        <w:t>・</w:t>
      </w:r>
      <w:r w:rsidR="0018377C" w:rsidRPr="00FA28F8">
        <w:rPr>
          <w:rFonts w:hint="eastAsia"/>
        </w:rPr>
        <w:t>参加者</w:t>
      </w:r>
      <w:r w:rsidRPr="00FA28F8">
        <w:rPr>
          <w:rFonts w:hint="eastAsia"/>
        </w:rPr>
        <w:t>の学業の妨げとならないよう、</w:t>
      </w:r>
      <w:r w:rsidR="00AB2649" w:rsidRPr="00FA28F8">
        <w:rPr>
          <w:rFonts w:hint="eastAsia"/>
        </w:rPr>
        <w:t>リアルタイムでの</w:t>
      </w:r>
      <w:r w:rsidRPr="00FA28F8">
        <w:rPr>
          <w:rFonts w:hint="eastAsia"/>
        </w:rPr>
        <w:t>オンラインフォローの実施は放課後から午後９時までに限ること。</w:t>
      </w:r>
      <w:r w:rsidR="00AB2649" w:rsidRPr="00FA28F8">
        <w:rPr>
          <w:rFonts w:hint="eastAsia"/>
        </w:rPr>
        <w:t>ただし、メール等による支援はこの限りではない。</w:t>
      </w:r>
    </w:p>
    <w:p w14:paraId="6AE08737" w14:textId="77777777" w:rsidR="000E3374" w:rsidRPr="00FA28F8" w:rsidRDefault="000E3374" w:rsidP="000E3374">
      <w:pPr>
        <w:ind w:leftChars="200" w:left="420"/>
      </w:pPr>
    </w:p>
    <w:p w14:paraId="42B03627" w14:textId="77777777" w:rsidR="000E3374" w:rsidRPr="00FA28F8" w:rsidRDefault="00D120B6" w:rsidP="000E3374">
      <w:pPr>
        <w:ind w:leftChars="200" w:left="420"/>
      </w:pPr>
      <w:r w:rsidRPr="00FA28F8">
        <w:rPr>
          <w:rFonts w:hint="eastAsia"/>
        </w:rPr>
        <w:t>エ</w:t>
      </w:r>
      <w:r w:rsidR="000E3374" w:rsidRPr="00FA28F8">
        <w:rPr>
          <w:rFonts w:hint="eastAsia"/>
        </w:rPr>
        <w:t xml:space="preserve">　発表会</w:t>
      </w:r>
    </w:p>
    <w:p w14:paraId="7D1A42AB" w14:textId="77777777" w:rsidR="000E3374" w:rsidRPr="00FA28F8" w:rsidRDefault="000E3374" w:rsidP="000E3374">
      <w:pPr>
        <w:ind w:leftChars="300" w:left="840" w:hangingChars="100" w:hanging="210"/>
      </w:pPr>
      <w:r w:rsidRPr="00FA28F8">
        <w:rPr>
          <w:rFonts w:hint="eastAsia"/>
        </w:rPr>
        <w:t>・参加者が本事業で開発した成果物を発表するものとし、アドバイスやフィードバックにより、本事業での学びを深めることに資する視聴者・審査員を招聘すること。</w:t>
      </w:r>
    </w:p>
    <w:p w14:paraId="737C856A" w14:textId="77777777" w:rsidR="00502554" w:rsidRPr="00FA28F8" w:rsidRDefault="00502554" w:rsidP="00502554">
      <w:pPr>
        <w:ind w:leftChars="200" w:left="420"/>
      </w:pPr>
    </w:p>
    <w:p w14:paraId="0B1737E9" w14:textId="77777777" w:rsidR="00502554" w:rsidRPr="00FA28F8" w:rsidRDefault="00D120B6" w:rsidP="00502554">
      <w:pPr>
        <w:ind w:leftChars="200" w:left="420"/>
      </w:pPr>
      <w:r w:rsidRPr="00FA28F8">
        <w:rPr>
          <w:rFonts w:hint="eastAsia"/>
        </w:rPr>
        <w:t>オ</w:t>
      </w:r>
      <w:r w:rsidR="00502554" w:rsidRPr="00FA28F8">
        <w:rPr>
          <w:rFonts w:hint="eastAsia"/>
        </w:rPr>
        <w:t xml:space="preserve">　発表会</w:t>
      </w:r>
      <w:r w:rsidR="000E3374" w:rsidRPr="00FA28F8">
        <w:rPr>
          <w:rFonts w:hint="eastAsia"/>
        </w:rPr>
        <w:t>後</w:t>
      </w:r>
    </w:p>
    <w:p w14:paraId="14C897A0" w14:textId="77777777" w:rsidR="00502554" w:rsidRPr="00FA28F8" w:rsidRDefault="00502554" w:rsidP="00502554">
      <w:pPr>
        <w:ind w:leftChars="300" w:left="840" w:hangingChars="100" w:hanging="210"/>
      </w:pPr>
      <w:r w:rsidRPr="00FA28F8">
        <w:rPr>
          <w:rFonts w:hint="eastAsia"/>
        </w:rPr>
        <w:t>・参加者が本事業で開発した成果物</w:t>
      </w:r>
      <w:r w:rsidR="000E3374" w:rsidRPr="00FA28F8">
        <w:rPr>
          <w:rFonts w:hint="eastAsia"/>
        </w:rPr>
        <w:t>（スマートフォンアプリ、映像作品等）の実施や運用を</w:t>
      </w:r>
      <w:r w:rsidR="00D936A1" w:rsidRPr="00FA28F8">
        <w:rPr>
          <w:rFonts w:hint="eastAsia"/>
        </w:rPr>
        <w:t>オンラインフォロー等で</w:t>
      </w:r>
      <w:r w:rsidR="000E3374" w:rsidRPr="00FA28F8">
        <w:rPr>
          <w:rFonts w:hint="eastAsia"/>
        </w:rPr>
        <w:t>サポートし、効果測定につなげること</w:t>
      </w:r>
      <w:r w:rsidRPr="00FA28F8">
        <w:rPr>
          <w:rFonts w:hint="eastAsia"/>
        </w:rPr>
        <w:t>。</w:t>
      </w:r>
    </w:p>
    <w:p w14:paraId="6E6D8E84" w14:textId="77777777" w:rsidR="000423D7" w:rsidRPr="00FA28F8" w:rsidRDefault="000423D7" w:rsidP="00912621">
      <w:pPr>
        <w:ind w:leftChars="100" w:left="210"/>
      </w:pPr>
    </w:p>
    <w:p w14:paraId="7C016366" w14:textId="77777777" w:rsidR="000423D7" w:rsidRPr="00FA28F8" w:rsidRDefault="000423D7" w:rsidP="00D36973">
      <w:pPr>
        <w:pStyle w:val="2"/>
      </w:pPr>
      <w:r w:rsidRPr="00FA28F8">
        <w:rPr>
          <w:rFonts w:hint="eastAsia"/>
        </w:rPr>
        <w:t>（</w:t>
      </w:r>
      <w:r w:rsidR="003E3141" w:rsidRPr="00FA28F8">
        <w:rPr>
          <w:rFonts w:hint="eastAsia"/>
        </w:rPr>
        <w:t>３</w:t>
      </w:r>
      <w:r w:rsidRPr="00FA28F8">
        <w:rPr>
          <w:rFonts w:hint="eastAsia"/>
        </w:rPr>
        <w:t>）</w:t>
      </w:r>
      <w:r w:rsidR="009049CB" w:rsidRPr="00FA28F8">
        <w:rPr>
          <w:rFonts w:hint="eastAsia"/>
        </w:rPr>
        <w:t>視察・</w:t>
      </w:r>
      <w:r w:rsidR="003F7DDC" w:rsidRPr="00FA28F8">
        <w:rPr>
          <w:rFonts w:hint="eastAsia"/>
        </w:rPr>
        <w:t>効果測定・</w:t>
      </w:r>
      <w:r w:rsidR="00F82163" w:rsidRPr="00FA28F8">
        <w:rPr>
          <w:rFonts w:hint="eastAsia"/>
        </w:rPr>
        <w:t>報告</w:t>
      </w:r>
    </w:p>
    <w:p w14:paraId="5C4F2D39" w14:textId="77777777" w:rsidR="009049CB" w:rsidRPr="00FA28F8" w:rsidRDefault="000423D7" w:rsidP="00326660">
      <w:pPr>
        <w:ind w:leftChars="200" w:left="420"/>
      </w:pPr>
      <w:r w:rsidRPr="00FA28F8">
        <w:rPr>
          <w:rFonts w:hint="eastAsia"/>
        </w:rPr>
        <w:t>ア</w:t>
      </w:r>
      <w:r w:rsidR="009049CB" w:rsidRPr="00FA28F8">
        <w:rPr>
          <w:rFonts w:hint="eastAsia"/>
        </w:rPr>
        <w:t xml:space="preserve">　視察</w:t>
      </w:r>
    </w:p>
    <w:p w14:paraId="6486D692" w14:textId="1BB632B2" w:rsidR="000423D7" w:rsidRPr="00FA28F8" w:rsidRDefault="00734DD2" w:rsidP="002A2F28">
      <w:pPr>
        <w:ind w:leftChars="300" w:left="840" w:hangingChars="100" w:hanging="210"/>
      </w:pPr>
      <w:r>
        <w:rPr>
          <w:rFonts w:hint="eastAsia"/>
        </w:rPr>
        <w:t>・当該事業が山梨県</w:t>
      </w:r>
      <w:r w:rsidR="009049CB" w:rsidRPr="00FA28F8">
        <w:rPr>
          <w:rFonts w:hint="eastAsia"/>
        </w:rPr>
        <w:t>における</w:t>
      </w:r>
      <w:r w:rsidR="00326660" w:rsidRPr="00FA28F8">
        <w:rPr>
          <w:rFonts w:hint="eastAsia"/>
        </w:rPr>
        <w:t>総合的な学習（探究）の時間や各教科の</w:t>
      </w:r>
      <w:r w:rsidR="009049CB" w:rsidRPr="00FA28F8">
        <w:rPr>
          <w:rFonts w:hint="eastAsia"/>
        </w:rPr>
        <w:t>モデルケースとして位置づけられることを想定し、</w:t>
      </w:r>
      <w:r w:rsidR="008F6A49" w:rsidRPr="00FA28F8">
        <w:rPr>
          <w:rFonts w:hint="eastAsia"/>
        </w:rPr>
        <w:t>本県教職員の視察を受け入れること。</w:t>
      </w:r>
    </w:p>
    <w:p w14:paraId="23E28A57" w14:textId="77777777" w:rsidR="008F6A49" w:rsidRPr="00FA28F8" w:rsidRDefault="008F6A49" w:rsidP="00326660">
      <w:pPr>
        <w:ind w:leftChars="200" w:left="420"/>
      </w:pPr>
    </w:p>
    <w:p w14:paraId="44E1E347" w14:textId="77777777" w:rsidR="003F7DDC" w:rsidRPr="00FA28F8" w:rsidRDefault="003F7DDC" w:rsidP="00326660">
      <w:pPr>
        <w:ind w:leftChars="200" w:left="420"/>
      </w:pPr>
      <w:r w:rsidRPr="00FA28F8">
        <w:rPr>
          <w:rFonts w:hint="eastAsia"/>
        </w:rPr>
        <w:t>イ　効果測定</w:t>
      </w:r>
    </w:p>
    <w:p w14:paraId="28D8F30F" w14:textId="77777777" w:rsidR="003F7DDC" w:rsidRPr="00FA28F8" w:rsidRDefault="003F7DDC" w:rsidP="003F7DDC">
      <w:pPr>
        <w:ind w:leftChars="300" w:left="840" w:hangingChars="100" w:hanging="210"/>
      </w:pPr>
      <w:r w:rsidRPr="00FA28F8">
        <w:rPr>
          <w:rFonts w:hint="eastAsia"/>
        </w:rPr>
        <w:t>・スマートフォンアプリのダウンロード数、映像作品の再生回数等、定量評価できる項目を必ず盛り込むこと。</w:t>
      </w:r>
    </w:p>
    <w:p w14:paraId="25F15F3E" w14:textId="77777777" w:rsidR="00E61EFF" w:rsidRPr="00FA28F8" w:rsidRDefault="00E61EFF" w:rsidP="003F7DDC">
      <w:pPr>
        <w:ind w:leftChars="300" w:left="840" w:hangingChars="100" w:hanging="210"/>
      </w:pPr>
      <w:r w:rsidRPr="00FA28F8">
        <w:rPr>
          <w:rFonts w:hint="eastAsia"/>
        </w:rPr>
        <w:t>・ワークショップ参加者の習熟度や満足度を尋ねるアンケート等を実施し、定性評価できる項目を必ず盛り込むこと。</w:t>
      </w:r>
    </w:p>
    <w:p w14:paraId="37DF8A5E" w14:textId="77777777" w:rsidR="003F7DDC" w:rsidRPr="001E7922" w:rsidRDefault="003F7DDC" w:rsidP="00326660">
      <w:pPr>
        <w:ind w:leftChars="200" w:left="420"/>
      </w:pPr>
    </w:p>
    <w:p w14:paraId="15CBFE82" w14:textId="77777777" w:rsidR="009049CB" w:rsidRPr="001E7922" w:rsidRDefault="003F7DDC" w:rsidP="00326660">
      <w:pPr>
        <w:ind w:leftChars="200" w:left="420"/>
      </w:pPr>
      <w:r w:rsidRPr="001E7922">
        <w:rPr>
          <w:rFonts w:hint="eastAsia"/>
        </w:rPr>
        <w:t>ウ</w:t>
      </w:r>
      <w:r w:rsidR="001D639F" w:rsidRPr="001E7922">
        <w:rPr>
          <w:rFonts w:hint="eastAsia"/>
        </w:rPr>
        <w:t xml:space="preserve">　報告</w:t>
      </w:r>
    </w:p>
    <w:p w14:paraId="4DEF8A35" w14:textId="1B15E3CC" w:rsidR="00761BB8" w:rsidRPr="001E7922" w:rsidRDefault="00734DD2" w:rsidP="00D344DC">
      <w:pPr>
        <w:ind w:leftChars="300" w:left="840" w:hangingChars="100" w:hanging="210"/>
      </w:pPr>
      <w:r>
        <w:rPr>
          <w:rFonts w:hint="eastAsia"/>
        </w:rPr>
        <w:t>・当該事業が山梨県</w:t>
      </w:r>
      <w:r w:rsidR="009049CB" w:rsidRPr="001E7922">
        <w:rPr>
          <w:rFonts w:hint="eastAsia"/>
        </w:rPr>
        <w:t>における</w:t>
      </w:r>
      <w:r w:rsidR="00326660" w:rsidRPr="001E7922">
        <w:rPr>
          <w:rFonts w:hint="eastAsia"/>
        </w:rPr>
        <w:t>総合的な学習（探究）の時間や各教科の</w:t>
      </w:r>
      <w:r w:rsidR="009049CB" w:rsidRPr="001E7922">
        <w:rPr>
          <w:rFonts w:hint="eastAsia"/>
        </w:rPr>
        <w:t>モデルケースとして位置づ</w:t>
      </w:r>
      <w:r w:rsidR="009049CB" w:rsidRPr="001E7922">
        <w:rPr>
          <w:rFonts w:hint="eastAsia"/>
        </w:rPr>
        <w:lastRenderedPageBreak/>
        <w:t>けられることを想定し</w:t>
      </w:r>
      <w:r w:rsidR="00326660" w:rsidRPr="001E7922">
        <w:rPr>
          <w:rFonts w:hint="eastAsia"/>
        </w:rPr>
        <w:t>、授業において横展開できるだけの詳細な記録や分析がなされた</w:t>
      </w:r>
      <w:r w:rsidR="009049CB" w:rsidRPr="001E7922">
        <w:rPr>
          <w:rFonts w:hint="eastAsia"/>
        </w:rPr>
        <w:t>事業報告書を作成すること。</w:t>
      </w:r>
      <w:r w:rsidR="00761BB8" w:rsidRPr="001E7922">
        <w:rPr>
          <w:rFonts w:hint="eastAsia"/>
        </w:rPr>
        <w:t>なお、</w:t>
      </w:r>
      <w:r w:rsidR="00D344DC" w:rsidRPr="001E7922">
        <w:rPr>
          <w:rFonts w:hint="eastAsia"/>
        </w:rPr>
        <w:t>事業報告書の内容は</w:t>
      </w:r>
      <w:r>
        <w:rPr>
          <w:rFonts w:hint="eastAsia"/>
        </w:rPr>
        <w:t>山梨県</w:t>
      </w:r>
      <w:r w:rsidR="00D344DC" w:rsidRPr="001E7922">
        <w:rPr>
          <w:rFonts w:hint="eastAsia"/>
        </w:rPr>
        <w:t>と協議の上決定すること</w:t>
      </w:r>
      <w:r w:rsidR="00761BB8" w:rsidRPr="001E7922">
        <w:rPr>
          <w:rFonts w:hint="eastAsia"/>
        </w:rPr>
        <w:t>。</w:t>
      </w:r>
    </w:p>
    <w:p w14:paraId="7995E9F1" w14:textId="77777777" w:rsidR="00D344DC" w:rsidRPr="001E7922" w:rsidRDefault="00761BB8" w:rsidP="00D344DC">
      <w:pPr>
        <w:ind w:leftChars="300" w:left="840" w:hangingChars="100" w:hanging="210"/>
      </w:pPr>
      <w:r w:rsidRPr="001E7922">
        <w:rPr>
          <w:rFonts w:hint="eastAsia"/>
        </w:rPr>
        <w:t>・</w:t>
      </w:r>
      <w:r w:rsidR="00D344DC" w:rsidRPr="001E7922">
        <w:rPr>
          <w:rFonts w:hint="eastAsia"/>
        </w:rPr>
        <w:t>事業の</w:t>
      </w:r>
      <w:r w:rsidR="005F4718" w:rsidRPr="001E7922">
        <w:rPr>
          <w:rFonts w:hint="eastAsia"/>
        </w:rPr>
        <w:t>企画運営段階での検討事項、実施時の指導マニュアル、</w:t>
      </w:r>
      <w:r w:rsidR="00D344DC" w:rsidRPr="001E7922">
        <w:rPr>
          <w:rFonts w:hint="eastAsia"/>
        </w:rPr>
        <w:t>実施内容及び</w:t>
      </w:r>
      <w:r w:rsidR="00EE6FCE" w:rsidRPr="001E7922">
        <w:rPr>
          <w:rFonts w:hint="eastAsia"/>
        </w:rPr>
        <w:t>参加者の活動内容、事業実施に係る受託者所感については必ず記載する</w:t>
      </w:r>
      <w:r w:rsidR="00D344DC" w:rsidRPr="001E7922">
        <w:rPr>
          <w:rFonts w:hint="eastAsia"/>
        </w:rPr>
        <w:t>こと。</w:t>
      </w:r>
    </w:p>
    <w:p w14:paraId="073CC8D3" w14:textId="77777777" w:rsidR="00AE7A6E" w:rsidRPr="001E7922" w:rsidRDefault="00AE7A6E" w:rsidP="00AE7A6E"/>
    <w:p w14:paraId="0EBC31CC" w14:textId="6DB82AC2" w:rsidR="00AE7A6E" w:rsidRPr="001E7922" w:rsidRDefault="00AE7A6E" w:rsidP="00156DB3">
      <w:pPr>
        <w:pStyle w:val="1"/>
      </w:pPr>
      <w:r w:rsidRPr="001E7922">
        <w:rPr>
          <w:rFonts w:hint="eastAsia"/>
        </w:rPr>
        <w:t>５．</w:t>
      </w:r>
      <w:r w:rsidR="00156DB3">
        <w:rPr>
          <w:rFonts w:hint="eastAsia"/>
        </w:rPr>
        <w:t>委託業務報告書</w:t>
      </w:r>
    </w:p>
    <w:p w14:paraId="64CF1A27" w14:textId="5F674AF8" w:rsidR="00AE7A6E" w:rsidRPr="001E7922" w:rsidRDefault="00AE7A6E" w:rsidP="009C7BA3">
      <w:pPr>
        <w:ind w:leftChars="135" w:left="283" w:firstLineChars="135" w:firstLine="283"/>
      </w:pPr>
      <w:r w:rsidRPr="001E7922">
        <w:rPr>
          <w:rFonts w:hint="eastAsia"/>
        </w:rPr>
        <w:t>山梨県は</w:t>
      </w:r>
      <w:r w:rsidR="00734DD2">
        <w:rPr>
          <w:rFonts w:hint="eastAsia"/>
        </w:rPr>
        <w:t>受託者から</w:t>
      </w:r>
      <w:r w:rsidRPr="001E7922">
        <w:rPr>
          <w:rFonts w:hint="eastAsia"/>
        </w:rPr>
        <w:t>提出があった委託業務報告書について、内容の審査及び必要に応じて現地調査を行い、業務の実施に要した経費の証ひょう、帳簿等の調査により支払うべき金額を確定する。</w:t>
      </w:r>
    </w:p>
    <w:p w14:paraId="782B2919" w14:textId="711E7330" w:rsidR="00AE7A6E" w:rsidRPr="001E7922" w:rsidRDefault="00AE7A6E" w:rsidP="009C7BA3">
      <w:pPr>
        <w:pStyle w:val="aa"/>
        <w:numPr>
          <w:ilvl w:val="0"/>
          <w:numId w:val="2"/>
        </w:numPr>
        <w:ind w:leftChars="0" w:left="644"/>
      </w:pPr>
      <w:r w:rsidRPr="001E7922">
        <w:rPr>
          <w:rFonts w:hint="eastAsia"/>
        </w:rPr>
        <w:t>人件費を委託料に含む場合は、人件費の単価の根拠、委託業務に関わった日数や時間、業務の内容がわかる資料を提出すること。</w:t>
      </w:r>
    </w:p>
    <w:p w14:paraId="1916A43F" w14:textId="77777777" w:rsidR="000423D7" w:rsidRPr="001E7922" w:rsidRDefault="000423D7"/>
    <w:p w14:paraId="14A7CF4B" w14:textId="4D0E9540" w:rsidR="000423D7" w:rsidRPr="001E7922" w:rsidRDefault="007D3110" w:rsidP="00D36973">
      <w:pPr>
        <w:pStyle w:val="1"/>
      </w:pPr>
      <w:r>
        <w:rPr>
          <w:rFonts w:hint="eastAsia"/>
        </w:rPr>
        <w:t>６</w:t>
      </w:r>
      <w:r w:rsidR="000423D7" w:rsidRPr="001E7922">
        <w:rPr>
          <w:rFonts w:hint="eastAsia"/>
        </w:rPr>
        <w:t>．その他</w:t>
      </w:r>
    </w:p>
    <w:p w14:paraId="04C831E3" w14:textId="5E50ACA7" w:rsidR="002A2F28" w:rsidRPr="001E7922" w:rsidRDefault="009C7BA3" w:rsidP="002A2F28">
      <w:pPr>
        <w:ind w:leftChars="100" w:left="840" w:hangingChars="300" w:hanging="630"/>
      </w:pPr>
      <w:r>
        <w:rPr>
          <w:rFonts w:hint="eastAsia"/>
        </w:rPr>
        <w:t>（１）受託者は山梨県</w:t>
      </w:r>
      <w:r w:rsidR="002A2F28" w:rsidRPr="001E7922">
        <w:rPr>
          <w:rFonts w:hint="eastAsia"/>
        </w:rPr>
        <w:t>との密接な連携のもとに業務を進めること。</w:t>
      </w:r>
    </w:p>
    <w:p w14:paraId="0F2E8971" w14:textId="77777777" w:rsidR="002A2F28" w:rsidRPr="001E7922" w:rsidRDefault="002A2F28" w:rsidP="002A2F28">
      <w:pPr>
        <w:ind w:leftChars="100" w:left="840" w:hangingChars="300" w:hanging="630"/>
      </w:pPr>
      <w:r w:rsidRPr="001E7922">
        <w:rPr>
          <w:rFonts w:hint="eastAsia"/>
        </w:rPr>
        <w:t>（２）受託者は適切な人員を配置し、誠実に企画運営に当たること。</w:t>
      </w:r>
    </w:p>
    <w:p w14:paraId="075B5B78" w14:textId="165180A6" w:rsidR="002A2F28" w:rsidRPr="001E7922" w:rsidRDefault="002A2F28" w:rsidP="002A2F28">
      <w:pPr>
        <w:ind w:leftChars="100" w:left="840" w:hangingChars="300" w:hanging="630"/>
      </w:pPr>
      <w:r w:rsidRPr="001E7922">
        <w:rPr>
          <w:rFonts w:hint="eastAsia"/>
        </w:rPr>
        <w:t>（３）受託者は、業務遂行上必要と認められるものであって、本仕様書の</w:t>
      </w:r>
      <w:r w:rsidR="009C7BA3">
        <w:rPr>
          <w:rFonts w:hint="eastAsia"/>
        </w:rPr>
        <w:t>解釈に疑義を生じた事項及び本仕様書に明記していない事項は、山梨県</w:t>
      </w:r>
      <w:r w:rsidRPr="001E7922">
        <w:rPr>
          <w:rFonts w:hint="eastAsia"/>
        </w:rPr>
        <w:t>と協議し、発注者の指示に従うこと。</w:t>
      </w:r>
    </w:p>
    <w:p w14:paraId="56D0AC89" w14:textId="77777777" w:rsidR="002A2F28" w:rsidRPr="001E7922" w:rsidRDefault="002A2F28" w:rsidP="002A2F28">
      <w:pPr>
        <w:ind w:leftChars="100" w:left="840" w:hangingChars="300" w:hanging="630"/>
      </w:pPr>
      <w:r w:rsidRPr="001E7922">
        <w:rPr>
          <w:rFonts w:hint="eastAsia"/>
        </w:rPr>
        <w:t>（４）受託者は、本委託業務で知り得た情報や資料について第三者に漏洩してはならない。</w:t>
      </w:r>
    </w:p>
    <w:p w14:paraId="1E77E87A" w14:textId="1EFAB7D8" w:rsidR="000423D7" w:rsidRDefault="009C7BA3" w:rsidP="002A2F28">
      <w:pPr>
        <w:ind w:leftChars="100" w:left="840" w:hangingChars="300" w:hanging="630"/>
      </w:pPr>
      <w:r>
        <w:rPr>
          <w:rFonts w:hint="eastAsia"/>
        </w:rPr>
        <w:t>（５）作業内容に疑義が生じたときは、山梨県</w:t>
      </w:r>
      <w:r w:rsidR="002A2F28" w:rsidRPr="001E7922">
        <w:rPr>
          <w:rFonts w:hint="eastAsia"/>
        </w:rPr>
        <w:t>はその都度状況の報告を求めることができる。</w:t>
      </w:r>
    </w:p>
    <w:p w14:paraId="7E38F0C2" w14:textId="5ECBB743" w:rsidR="007D3110" w:rsidRPr="001E7922" w:rsidRDefault="007D3110" w:rsidP="007D3110">
      <w:pPr>
        <w:ind w:leftChars="100" w:left="840" w:hangingChars="300" w:hanging="630"/>
      </w:pPr>
      <w:r>
        <w:rPr>
          <w:rFonts w:hint="eastAsia"/>
        </w:rPr>
        <w:t>（６）</w:t>
      </w:r>
      <w:r w:rsidR="00F02FDB">
        <w:rPr>
          <w:rFonts w:hint="eastAsia"/>
        </w:rPr>
        <w:t>受託者は、</w:t>
      </w:r>
      <w:r w:rsidRPr="001E7922">
        <w:rPr>
          <w:rFonts w:hint="eastAsia"/>
        </w:rPr>
        <w:t>業務の遂行に当たっては、常に公正かつ中立的な姿勢を保つことを心がけるものとする。</w:t>
      </w:r>
    </w:p>
    <w:p w14:paraId="441F4222" w14:textId="77777777" w:rsidR="007D3110" w:rsidRPr="007D3110" w:rsidRDefault="007D3110" w:rsidP="002A2F28">
      <w:pPr>
        <w:ind w:leftChars="100" w:left="840" w:hangingChars="300" w:hanging="630"/>
      </w:pPr>
    </w:p>
    <w:p w14:paraId="791E4897" w14:textId="77777777" w:rsidR="000423D7" w:rsidRPr="001E7922" w:rsidRDefault="000423D7"/>
    <w:sectPr w:rsidR="000423D7" w:rsidRPr="001E7922" w:rsidSect="00FA28F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28451" w14:textId="77777777" w:rsidR="009B2AEA" w:rsidRDefault="009B2AEA" w:rsidP="00D36973">
      <w:r>
        <w:separator/>
      </w:r>
    </w:p>
  </w:endnote>
  <w:endnote w:type="continuationSeparator" w:id="0">
    <w:p w14:paraId="77A7B9CA" w14:textId="77777777" w:rsidR="009B2AEA" w:rsidRDefault="009B2AEA" w:rsidP="00D3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355AA" w14:textId="77777777" w:rsidR="009B2AEA" w:rsidRDefault="009B2AEA" w:rsidP="00D36973">
      <w:r>
        <w:separator/>
      </w:r>
    </w:p>
  </w:footnote>
  <w:footnote w:type="continuationSeparator" w:id="0">
    <w:p w14:paraId="2F398782" w14:textId="77777777" w:rsidR="009B2AEA" w:rsidRDefault="009B2AEA" w:rsidP="00D36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C48A5"/>
    <w:multiLevelType w:val="hybridMultilevel"/>
    <w:tmpl w:val="3B105E8E"/>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 w15:restartNumberingAfterBreak="0">
    <w:nsid w:val="3835068E"/>
    <w:multiLevelType w:val="hybridMultilevel"/>
    <w:tmpl w:val="9DFC3586"/>
    <w:lvl w:ilvl="0" w:tplc="29B0D1EA">
      <w:numFmt w:val="bullet"/>
      <w:lvlText w:val="※"/>
      <w:lvlJc w:val="left"/>
      <w:pPr>
        <w:ind w:left="926" w:hanging="360"/>
      </w:pPr>
      <w:rPr>
        <w:rFonts w:ascii="游明朝" w:eastAsia="游明朝" w:hAnsi="游明朝" w:cstheme="minorBidi"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EA"/>
    <w:rsid w:val="00000B29"/>
    <w:rsid w:val="000423D7"/>
    <w:rsid w:val="000771C6"/>
    <w:rsid w:val="00084559"/>
    <w:rsid w:val="000C34D6"/>
    <w:rsid w:val="000E3374"/>
    <w:rsid w:val="0011494A"/>
    <w:rsid w:val="00126737"/>
    <w:rsid w:val="00156DB3"/>
    <w:rsid w:val="001664E9"/>
    <w:rsid w:val="0018377C"/>
    <w:rsid w:val="00197430"/>
    <w:rsid w:val="001A1EED"/>
    <w:rsid w:val="001D639F"/>
    <w:rsid w:val="001E68E6"/>
    <w:rsid w:val="001E7922"/>
    <w:rsid w:val="001F57DF"/>
    <w:rsid w:val="00222B80"/>
    <w:rsid w:val="00297F74"/>
    <w:rsid w:val="002A2F28"/>
    <w:rsid w:val="0030285D"/>
    <w:rsid w:val="0032093F"/>
    <w:rsid w:val="00326660"/>
    <w:rsid w:val="00327B95"/>
    <w:rsid w:val="00345EA9"/>
    <w:rsid w:val="00395841"/>
    <w:rsid w:val="003B5E28"/>
    <w:rsid w:val="003E3141"/>
    <w:rsid w:val="003F7DDC"/>
    <w:rsid w:val="0043239D"/>
    <w:rsid w:val="0046204B"/>
    <w:rsid w:val="0047042B"/>
    <w:rsid w:val="0047297E"/>
    <w:rsid w:val="00482AEA"/>
    <w:rsid w:val="00491E8E"/>
    <w:rsid w:val="004A22D4"/>
    <w:rsid w:val="004F5CD6"/>
    <w:rsid w:val="00502554"/>
    <w:rsid w:val="005240A1"/>
    <w:rsid w:val="005843D2"/>
    <w:rsid w:val="005E096E"/>
    <w:rsid w:val="005F4718"/>
    <w:rsid w:val="0063671A"/>
    <w:rsid w:val="006368CB"/>
    <w:rsid w:val="006F1CE7"/>
    <w:rsid w:val="00734DD2"/>
    <w:rsid w:val="00761BB8"/>
    <w:rsid w:val="00783ACA"/>
    <w:rsid w:val="007A02A1"/>
    <w:rsid w:val="007D3110"/>
    <w:rsid w:val="007D37BD"/>
    <w:rsid w:val="007F15DA"/>
    <w:rsid w:val="007F1F06"/>
    <w:rsid w:val="007F382F"/>
    <w:rsid w:val="00842D47"/>
    <w:rsid w:val="00865933"/>
    <w:rsid w:val="008968F7"/>
    <w:rsid w:val="008A1897"/>
    <w:rsid w:val="008B2504"/>
    <w:rsid w:val="008F6A49"/>
    <w:rsid w:val="0090463D"/>
    <w:rsid w:val="009049CB"/>
    <w:rsid w:val="00912621"/>
    <w:rsid w:val="009B2AEA"/>
    <w:rsid w:val="009C7BA3"/>
    <w:rsid w:val="00A41295"/>
    <w:rsid w:val="00AB2649"/>
    <w:rsid w:val="00AB38E7"/>
    <w:rsid w:val="00AD0B19"/>
    <w:rsid w:val="00AD30FE"/>
    <w:rsid w:val="00AE0914"/>
    <w:rsid w:val="00AE7A6E"/>
    <w:rsid w:val="00B46B05"/>
    <w:rsid w:val="00B901A4"/>
    <w:rsid w:val="00BD0BB7"/>
    <w:rsid w:val="00BE75F7"/>
    <w:rsid w:val="00C24AF2"/>
    <w:rsid w:val="00C37642"/>
    <w:rsid w:val="00CF6AF9"/>
    <w:rsid w:val="00CF74CD"/>
    <w:rsid w:val="00D02E8E"/>
    <w:rsid w:val="00D0600C"/>
    <w:rsid w:val="00D120B6"/>
    <w:rsid w:val="00D344DC"/>
    <w:rsid w:val="00D3608F"/>
    <w:rsid w:val="00D36973"/>
    <w:rsid w:val="00D936A1"/>
    <w:rsid w:val="00DF3B8D"/>
    <w:rsid w:val="00DF3F12"/>
    <w:rsid w:val="00E13497"/>
    <w:rsid w:val="00E21B09"/>
    <w:rsid w:val="00E5740F"/>
    <w:rsid w:val="00E609B1"/>
    <w:rsid w:val="00E61EFF"/>
    <w:rsid w:val="00E7375B"/>
    <w:rsid w:val="00E82465"/>
    <w:rsid w:val="00EA33FC"/>
    <w:rsid w:val="00EE6FCE"/>
    <w:rsid w:val="00F02FDB"/>
    <w:rsid w:val="00F14421"/>
    <w:rsid w:val="00F277E8"/>
    <w:rsid w:val="00F82163"/>
    <w:rsid w:val="00F96B22"/>
    <w:rsid w:val="00FA28F8"/>
    <w:rsid w:val="00FB1711"/>
    <w:rsid w:val="00FD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BCE48"/>
  <w15:chartTrackingRefBased/>
  <w15:docId w15:val="{611B3B90-4867-47C0-8D83-293DBBD1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110"/>
    <w:pPr>
      <w:widowControl w:val="0"/>
      <w:jc w:val="both"/>
    </w:pPr>
  </w:style>
  <w:style w:type="paragraph" w:styleId="1">
    <w:name w:val="heading 1"/>
    <w:basedOn w:val="a"/>
    <w:next w:val="a"/>
    <w:link w:val="10"/>
    <w:uiPriority w:val="9"/>
    <w:qFormat/>
    <w:rsid w:val="00D36973"/>
    <w:pPr>
      <w:outlineLvl w:val="0"/>
    </w:pPr>
    <w:rPr>
      <w:rFonts w:ascii="ＭＳ ゴシック" w:eastAsia="ＭＳ ゴシック" w:hAnsi="ＭＳ ゴシック"/>
    </w:rPr>
  </w:style>
  <w:style w:type="paragraph" w:styleId="2">
    <w:name w:val="heading 2"/>
    <w:basedOn w:val="a"/>
    <w:next w:val="a"/>
    <w:link w:val="20"/>
    <w:uiPriority w:val="9"/>
    <w:unhideWhenUsed/>
    <w:qFormat/>
    <w:rsid w:val="00D36973"/>
    <w:pPr>
      <w:ind w:leftChars="100" w:left="21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5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1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71C6"/>
    <w:rPr>
      <w:rFonts w:asciiTheme="majorHAnsi" w:eastAsiaTheme="majorEastAsia" w:hAnsiTheme="majorHAnsi" w:cstheme="majorBidi"/>
      <w:sz w:val="18"/>
      <w:szCs w:val="18"/>
    </w:rPr>
  </w:style>
  <w:style w:type="paragraph" w:styleId="a6">
    <w:name w:val="header"/>
    <w:basedOn w:val="a"/>
    <w:link w:val="a7"/>
    <w:uiPriority w:val="99"/>
    <w:unhideWhenUsed/>
    <w:rsid w:val="00D36973"/>
    <w:pPr>
      <w:tabs>
        <w:tab w:val="center" w:pos="4252"/>
        <w:tab w:val="right" w:pos="8504"/>
      </w:tabs>
      <w:snapToGrid w:val="0"/>
    </w:pPr>
  </w:style>
  <w:style w:type="character" w:customStyle="1" w:styleId="a7">
    <w:name w:val="ヘッダー (文字)"/>
    <w:basedOn w:val="a0"/>
    <w:link w:val="a6"/>
    <w:uiPriority w:val="99"/>
    <w:rsid w:val="00D36973"/>
  </w:style>
  <w:style w:type="paragraph" w:styleId="a8">
    <w:name w:val="footer"/>
    <w:basedOn w:val="a"/>
    <w:link w:val="a9"/>
    <w:uiPriority w:val="99"/>
    <w:unhideWhenUsed/>
    <w:rsid w:val="00D36973"/>
    <w:pPr>
      <w:tabs>
        <w:tab w:val="center" w:pos="4252"/>
        <w:tab w:val="right" w:pos="8504"/>
      </w:tabs>
      <w:snapToGrid w:val="0"/>
    </w:pPr>
  </w:style>
  <w:style w:type="character" w:customStyle="1" w:styleId="a9">
    <w:name w:val="フッター (文字)"/>
    <w:basedOn w:val="a0"/>
    <w:link w:val="a8"/>
    <w:uiPriority w:val="99"/>
    <w:rsid w:val="00D36973"/>
  </w:style>
  <w:style w:type="character" w:customStyle="1" w:styleId="10">
    <w:name w:val="見出し 1 (文字)"/>
    <w:basedOn w:val="a0"/>
    <w:link w:val="1"/>
    <w:uiPriority w:val="9"/>
    <w:rsid w:val="00D36973"/>
    <w:rPr>
      <w:rFonts w:ascii="ＭＳ ゴシック" w:eastAsia="ＭＳ ゴシック" w:hAnsi="ＭＳ ゴシック"/>
    </w:rPr>
  </w:style>
  <w:style w:type="character" w:customStyle="1" w:styleId="20">
    <w:name w:val="見出し 2 (文字)"/>
    <w:basedOn w:val="a0"/>
    <w:link w:val="2"/>
    <w:uiPriority w:val="9"/>
    <w:rsid w:val="00D36973"/>
  </w:style>
  <w:style w:type="paragraph" w:styleId="aa">
    <w:name w:val="List Paragraph"/>
    <w:basedOn w:val="a"/>
    <w:uiPriority w:val="34"/>
    <w:qFormat/>
    <w:rsid w:val="009C7B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D24F2-1730-42EA-877B-8531FEF9BC10}">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customXml/itemProps2.xml><?xml version="1.0" encoding="utf-8"?>
<ds:datastoreItem xmlns:ds="http://schemas.openxmlformats.org/officeDocument/2006/customXml" ds:itemID="{FC2CE789-9404-4E73-B1C5-D50686E3C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61F00-ACCD-45F0-83C3-255A46FA5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571</Words>
  <Characters>3257</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2023-07-10T00:28:00Z</cp:lastPrinted>
  <dcterms:created xsi:type="dcterms:W3CDTF">2023-07-27T02:11:00Z</dcterms:created>
  <dcterms:modified xsi:type="dcterms:W3CDTF">2023-07-27T02:22:00Z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