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66" w:rsidRDefault="009B1BA9" w:rsidP="00504ED9">
      <w:pPr>
        <w:ind w:leftChars="-337" w:left="-7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pacing w:val="-2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2CDC69" wp14:editId="1F10759F">
                <wp:simplePos x="0" y="0"/>
                <wp:positionH relativeFrom="column">
                  <wp:posOffset>3402965</wp:posOffset>
                </wp:positionH>
                <wp:positionV relativeFrom="paragraph">
                  <wp:posOffset>-280035</wp:posOffset>
                </wp:positionV>
                <wp:extent cx="2541905" cy="1365250"/>
                <wp:effectExtent l="0" t="0" r="10795" b="52070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905" cy="1365250"/>
                        </a:xfrm>
                        <a:prstGeom prst="wedgeRectCallout">
                          <a:avLst>
                            <a:gd name="adj1" fmla="val 21901"/>
                            <a:gd name="adj2" fmla="val 84399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277EB" w:rsidRPr="008E3B68" w:rsidRDefault="006277EB" w:rsidP="006277E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○保守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点検結果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記載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事項</w:t>
                            </w:r>
                          </w:p>
                          <w:p w:rsidR="006277EB" w:rsidRPr="008E3B68" w:rsidRDefault="006277EB" w:rsidP="006277E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</w:rPr>
                              <w:t>・確認日（対応日）</w:t>
                            </w:r>
                          </w:p>
                          <w:p w:rsidR="006277EB" w:rsidRPr="008E3B68" w:rsidRDefault="006277EB" w:rsidP="006277E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</w:rPr>
                              <w:t>対応状況</w:t>
                            </w:r>
                          </w:p>
                          <w:p w:rsidR="006277EB" w:rsidRPr="008E3B68" w:rsidRDefault="006277EB" w:rsidP="006277E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</w:rPr>
                              <w:t>・確認された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</w:rPr>
                              <w:t>異常等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</w:rPr>
                              <w:t>の概要（対応した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</w:rPr>
                              <w:t>施設の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</w:rPr>
                              <w:t>設備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</w:rPr>
                              <w:t>IDなど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</w:rPr>
                              <w:t>も記載してください）</w:t>
                            </w:r>
                          </w:p>
                          <w:p w:rsidR="006277EB" w:rsidRPr="00A133ED" w:rsidRDefault="006277EB" w:rsidP="006277E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</w:rPr>
                              <w:t>・対応結果（対応済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</w:rPr>
                              <w:t>・対応中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</w:rPr>
                              <w:t>を記載）</w:t>
                            </w:r>
                          </w:p>
                          <w:p w:rsidR="006277EB" w:rsidRPr="009B1BA9" w:rsidRDefault="006277EB" w:rsidP="006277EB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CDC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267.95pt;margin-top:-22.05pt;width:200.15pt;height:10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" adj="15531,29030" fillcolor="yellow" strokecolor="windowText">
                <v:textbox>
                  <w:txbxContent>
                    <w:p w:rsidR="006277EB" w:rsidRPr="008E3B68" w:rsidRDefault="006277EB" w:rsidP="006277E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○保守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点検結果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記載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事項</w:t>
                      </w:r>
                    </w:p>
                    <w:p w:rsidR="006277EB" w:rsidRPr="008E3B68" w:rsidRDefault="006277EB" w:rsidP="006277E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E3B68">
                        <w:rPr>
                          <w:rFonts w:ascii="ＭＳ ゴシック" w:eastAsia="ＭＳ ゴシック" w:hAnsi="ＭＳ ゴシック" w:hint="eastAsia"/>
                        </w:rPr>
                        <w:t>・確認日（対応日）</w:t>
                      </w:r>
                    </w:p>
                    <w:p w:rsidR="006277EB" w:rsidRPr="008E3B68" w:rsidRDefault="006277EB" w:rsidP="006277E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E3B68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Pr="008E3B68">
                        <w:rPr>
                          <w:rFonts w:ascii="ＭＳ ゴシック" w:eastAsia="ＭＳ ゴシック" w:hAnsi="ＭＳ ゴシック"/>
                        </w:rPr>
                        <w:t>対応状況</w:t>
                      </w:r>
                    </w:p>
                    <w:p w:rsidR="006277EB" w:rsidRPr="008E3B68" w:rsidRDefault="006277EB" w:rsidP="006277E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E3B68">
                        <w:rPr>
                          <w:rFonts w:ascii="ＭＳ ゴシック" w:eastAsia="ＭＳ ゴシック" w:hAnsi="ＭＳ ゴシック" w:hint="eastAsia"/>
                        </w:rPr>
                        <w:t>・確認された</w:t>
                      </w:r>
                      <w:r w:rsidRPr="008E3B68">
                        <w:rPr>
                          <w:rFonts w:ascii="ＭＳ ゴシック" w:eastAsia="ＭＳ ゴシック" w:hAnsi="ＭＳ ゴシック"/>
                        </w:rPr>
                        <w:t>異常等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</w:rPr>
                        <w:t>の概要（対応した</w:t>
                      </w:r>
                      <w:r w:rsidRPr="008E3B68">
                        <w:rPr>
                          <w:rFonts w:ascii="ＭＳ ゴシック" w:eastAsia="ＭＳ ゴシック" w:hAnsi="ＭＳ ゴシック"/>
                        </w:rPr>
                        <w:t>施設の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</w:rPr>
                        <w:t>設備</w:t>
                      </w:r>
                      <w:r w:rsidRPr="008E3B68">
                        <w:rPr>
                          <w:rFonts w:ascii="ＭＳ ゴシック" w:eastAsia="ＭＳ ゴシック" w:hAnsi="ＭＳ ゴシック"/>
                        </w:rPr>
                        <w:t>IDなど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</w:rPr>
                        <w:t>も記載してください）</w:t>
                      </w:r>
                    </w:p>
                    <w:p w:rsidR="006277EB" w:rsidRPr="00A133ED" w:rsidRDefault="006277EB" w:rsidP="006277E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E3B68">
                        <w:rPr>
                          <w:rFonts w:ascii="ＭＳ ゴシック" w:eastAsia="ＭＳ ゴシック" w:hAnsi="ＭＳ ゴシック" w:hint="eastAsia"/>
                        </w:rPr>
                        <w:t>・対応結果（対応済</w:t>
                      </w:r>
                      <w:r w:rsidRPr="008E3B68">
                        <w:rPr>
                          <w:rFonts w:ascii="ＭＳ ゴシック" w:eastAsia="ＭＳ ゴシック" w:hAnsi="ＭＳ ゴシック"/>
                        </w:rPr>
                        <w:t>・対応中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 w:rsidRPr="008E3B68">
                        <w:rPr>
                          <w:rFonts w:ascii="ＭＳ ゴシック" w:eastAsia="ＭＳ ゴシック" w:hAnsi="ＭＳ ゴシック"/>
                        </w:rPr>
                        <w:t>を記載）</w:t>
                      </w:r>
                    </w:p>
                    <w:p w:rsidR="006277EB" w:rsidRPr="009B1BA9" w:rsidRDefault="006277EB" w:rsidP="006277EB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pacing w:val="-2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AF7BEF" wp14:editId="1E324B34">
                <wp:simplePos x="0" y="0"/>
                <wp:positionH relativeFrom="column">
                  <wp:posOffset>-489585</wp:posOffset>
                </wp:positionH>
                <wp:positionV relativeFrom="paragraph">
                  <wp:posOffset>-286385</wp:posOffset>
                </wp:positionV>
                <wp:extent cx="3829050" cy="811530"/>
                <wp:effectExtent l="0" t="0" r="1905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11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C8F" w:rsidRPr="008E3B68" w:rsidRDefault="00094C8F" w:rsidP="007C1B6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年間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の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点検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結果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を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まとめた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記載例となっていますが、</w:t>
                            </w:r>
                          </w:p>
                          <w:p w:rsidR="00094C8F" w:rsidRPr="00A133ED" w:rsidRDefault="00094C8F" w:rsidP="008E3B6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点検周期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毎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の点検結果（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例えば</w:t>
                            </w:r>
                            <w:r w:rsid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ヶ月毎であれば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毎月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の点検結果）</w:t>
                            </w:r>
                            <w:r w:rsidRPr="008E3B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をそのまま</w:t>
                            </w:r>
                            <w:r w:rsidR="009B1BA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添付</w:t>
                            </w:r>
                            <w:r w:rsidR="009B1BA9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して</w:t>
                            </w:r>
                            <w:r w:rsidRPr="008E3B6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F7B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38.55pt;margin-top:-22.55pt;width:301.5pt;height:63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" fillcolor="yellow" strokeweight=".5pt">
                <v:textbox>
                  <w:txbxContent>
                    <w:p w:rsidR="00094C8F" w:rsidRPr="008E3B68" w:rsidRDefault="00094C8F" w:rsidP="007C1B6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年間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の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点検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結果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を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まとめた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記載例となっていますが、</w:t>
                      </w:r>
                    </w:p>
                    <w:p w:rsidR="00094C8F" w:rsidRPr="00A133ED" w:rsidRDefault="00094C8F" w:rsidP="008E3B6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点検周期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毎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の点検結果（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例えば</w:t>
                      </w:r>
                      <w:r w:rsid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1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ヶ月毎であれば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毎月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の点検結果）</w:t>
                      </w:r>
                      <w:r w:rsidRPr="008E3B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をそのまま</w:t>
                      </w:r>
                      <w:r w:rsidR="009B1BA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添付</w:t>
                      </w:r>
                      <w:r w:rsidR="009B1BA9">
                        <w:rPr>
                          <w:rFonts w:ascii="ＭＳ ゴシック" w:eastAsia="ＭＳ ゴシック" w:hAnsi="ＭＳ ゴシック"/>
                          <w:b/>
                        </w:rPr>
                        <w:t>して</w:t>
                      </w:r>
                      <w:r w:rsidRPr="008E3B68">
                        <w:rPr>
                          <w:rFonts w:ascii="ＭＳ ゴシック" w:eastAsia="ＭＳ ゴシック" w:hAnsi="ＭＳ ゴシック"/>
                          <w:b/>
                        </w:rPr>
                        <w:t>いただいても構いません。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C1B66" w:rsidRDefault="007C1B66" w:rsidP="00504ED9">
      <w:pPr>
        <w:ind w:leftChars="-337" w:left="-708"/>
        <w:rPr>
          <w:rFonts w:ascii="ＭＳ 明朝" w:eastAsia="ＭＳ 明朝" w:hAnsi="ＭＳ 明朝"/>
          <w:sz w:val="22"/>
        </w:rPr>
      </w:pPr>
    </w:p>
    <w:p w:rsidR="005617FA" w:rsidRDefault="005617FA" w:rsidP="00504ED9">
      <w:pPr>
        <w:ind w:leftChars="-337" w:left="-708"/>
        <w:rPr>
          <w:rFonts w:ascii="ＭＳ 明朝" w:eastAsia="ＭＳ 明朝" w:hAnsi="ＭＳ 明朝"/>
          <w:b/>
          <w:color w:val="000000" w:themeColor="text1"/>
          <w:sz w:val="22"/>
        </w:rPr>
      </w:pPr>
    </w:p>
    <w:p w:rsidR="007C1B66" w:rsidRPr="007C1B66" w:rsidRDefault="007C1B66" w:rsidP="00504ED9">
      <w:pPr>
        <w:ind w:leftChars="-337" w:left="-708"/>
        <w:rPr>
          <w:rFonts w:ascii="ＭＳ 明朝" w:eastAsia="ＭＳ 明朝" w:hAnsi="ＭＳ 明朝"/>
          <w:b/>
          <w:color w:val="000000" w:themeColor="text1"/>
          <w:sz w:val="22"/>
        </w:rPr>
      </w:pPr>
      <w:r w:rsidRPr="007C1B66">
        <w:rPr>
          <w:rFonts w:ascii="ＭＳ 明朝" w:eastAsia="ＭＳ 明朝" w:hAnsi="ＭＳ 明朝" w:hint="eastAsia"/>
          <w:b/>
          <w:color w:val="000000" w:themeColor="text1"/>
          <w:sz w:val="22"/>
        </w:rPr>
        <w:t>別紙</w:t>
      </w:r>
    </w:p>
    <w:p w:rsidR="00FC46F7" w:rsidRPr="00FC46F7" w:rsidRDefault="00FC46F7" w:rsidP="00504ED9">
      <w:pPr>
        <w:ind w:leftChars="-337" w:left="-708"/>
        <w:rPr>
          <w:rFonts w:ascii="ＭＳ 明朝" w:eastAsia="ＭＳ 明朝" w:hAnsi="ＭＳ 明朝"/>
          <w:spacing w:val="-20"/>
          <w:sz w:val="22"/>
          <w:szCs w:val="21"/>
        </w:rPr>
      </w:pPr>
      <w:r w:rsidRPr="7F4800E8">
        <w:rPr>
          <w:rFonts w:ascii="ＭＳ 明朝" w:eastAsia="ＭＳ 明朝" w:hAnsi="ＭＳ 明朝"/>
          <w:sz w:val="22"/>
        </w:rPr>
        <w:t>３.　維持管理の保守点検</w:t>
      </w:r>
      <w:r w:rsidR="007C1B66">
        <w:rPr>
          <w:rFonts w:ascii="ＭＳ 明朝" w:eastAsia="ＭＳ 明朝" w:hAnsi="ＭＳ 明朝" w:hint="eastAsia"/>
          <w:sz w:val="22"/>
        </w:rPr>
        <w:t>結果</w:t>
      </w:r>
    </w:p>
    <w:p w:rsidR="00FC46F7" w:rsidRPr="00FC46F7" w:rsidRDefault="00FC46F7" w:rsidP="00FC46F7">
      <w:pPr>
        <w:snapToGrid w:val="0"/>
        <w:rPr>
          <w:rFonts w:ascii="ＭＳ 明朝" w:eastAsia="ＭＳ 明朝" w:hAnsi="ＭＳ 明朝"/>
          <w:spacing w:val="-20"/>
          <w:sz w:val="22"/>
          <w:szCs w:val="24"/>
        </w:rPr>
      </w:pPr>
      <w:bookmarkStart w:id="0" w:name="_GoBack"/>
      <w:bookmarkEnd w:id="0"/>
    </w:p>
    <w:p w:rsidR="00FC46F7" w:rsidRPr="00FC46F7" w:rsidRDefault="00FC46F7" w:rsidP="00504ED9">
      <w:pPr>
        <w:snapToGrid w:val="0"/>
        <w:ind w:leftChars="-337" w:left="-708"/>
        <w:rPr>
          <w:rFonts w:ascii="ＭＳ 明朝" w:eastAsia="ＭＳ 明朝" w:hAnsi="ＭＳ 明朝"/>
          <w:sz w:val="22"/>
        </w:rPr>
      </w:pPr>
      <w:r w:rsidRPr="00FC46F7">
        <w:rPr>
          <w:rFonts w:ascii="ＭＳ 明朝" w:eastAsia="ＭＳ 明朝" w:hAnsi="ＭＳ 明朝" w:hint="eastAsia"/>
          <w:spacing w:val="-20"/>
          <w:sz w:val="22"/>
          <w:szCs w:val="24"/>
        </w:rPr>
        <w:t>（１）</w:t>
      </w:r>
      <w:r w:rsidRPr="00FC46F7">
        <w:rPr>
          <w:rFonts w:ascii="ＭＳ 明朝" w:eastAsia="ＭＳ 明朝" w:hAnsi="ＭＳ 明朝" w:hint="eastAsia"/>
          <w:sz w:val="22"/>
        </w:rPr>
        <w:t>太陽光発電設備</w:t>
      </w:r>
    </w:p>
    <w:tbl>
      <w:tblPr>
        <w:tblW w:w="1022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417"/>
        <w:gridCol w:w="3969"/>
        <w:gridCol w:w="850"/>
        <w:gridCol w:w="850"/>
        <w:gridCol w:w="2214"/>
      </w:tblGrid>
      <w:tr w:rsidR="00FC46F7" w:rsidRPr="00FC46F7" w:rsidTr="0080044C">
        <w:trPr>
          <w:trHeight w:val="540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点検箇所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点検項目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F7" w:rsidRPr="00FC46F7" w:rsidRDefault="00FC46F7" w:rsidP="00FC46F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点検</w:t>
            </w: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方法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6F7" w:rsidRPr="00FC46F7" w:rsidRDefault="00FC46F7" w:rsidP="00FC46F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点検</w:t>
            </w: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周期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5C2F98" w:rsidP="00FC46F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保守点検</w:t>
            </w:r>
            <w:r w:rsidR="00A9014B"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結果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太陽電池アレイ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太陽電池</w:t>
            </w:r>
          </w:p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モジュール</w:t>
            </w:r>
          </w:p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表面及び裏面に著しい汚れ、きず、破損がない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0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年間を通じて異常なし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端子箱に破損、変形がない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フレームに破損、変形がない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B" w:rsidRDefault="00F310D6" w:rsidP="00C735B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（</w:t>
            </w:r>
            <w:r w:rsidR="00C735B2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対応済</w:t>
            </w:r>
            <w:r w:rsidR="00A133ED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）</w:t>
            </w:r>
          </w:p>
          <w:p w:rsidR="00094C8F" w:rsidRPr="00C735B2" w:rsidRDefault="006277EB" w:rsidP="0068282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＜AB12345C19＞</w:t>
            </w:r>
            <w:r w:rsidR="00A133ED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R</w:t>
            </w:r>
            <w:r w:rsidR="00432521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4</w:t>
            </w:r>
            <w:r w:rsidR="00A133ED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.</w:t>
            </w:r>
            <w:r w:rsidR="00A133ED" w:rsidRPr="00C735B2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8.7</w:t>
            </w:r>
            <w:r w:rsidR="00A133ED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パネルのガラスが割れていたため、新しいものに交換した。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コネクタ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破損、変形がなく確実に接続されている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年間を通じて異常なし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ケーブル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配線に著しい汚れ、さび、腐食、きず、破損がない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82F" w:rsidRDefault="0080044C" w:rsidP="0068282F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AD1E9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  <w:highlight w:val="yellow"/>
              </w:rPr>
              <w:t>(対応中)</w:t>
            </w:r>
          </w:p>
          <w:p w:rsidR="00FC46F7" w:rsidRPr="00FC46F7" w:rsidRDefault="0068282F" w:rsidP="006828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Pr="0068282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＜</w:t>
            </w:r>
            <w:r w:rsidR="002B2B40" w:rsidRPr="002B2B40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AB99999C19</w:t>
            </w:r>
            <w:r w:rsidRPr="0068282F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＞</w:t>
            </w:r>
            <w:r w:rsidR="0080044C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  <w:highlight w:val="yellow"/>
              </w:rPr>
              <w:t>詳細は、※1</w:t>
            </w:r>
            <w:r w:rsidR="0080044C" w:rsidRPr="00AD1E9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  <w:highlight w:val="yellow"/>
              </w:rPr>
              <w:t>参照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配線に過剰な張力、余分な緩みがない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年間を通じて異常なし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電線管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破損、変形、さびがなく正しく固定されている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接地線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接地線に著しい汚れ、さび、腐食、きず、破損がない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接地線に過剰な張力、余分な緩みがない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架台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基礎にひずみ、損傷、ひびなどの破損進行がない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架台の変形、きず、汚れ、さび、腐食及び破損がない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積雪等による沈降や腐食、変形がない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基礎土砂流出がない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基礎ぐいに腐食がない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固定強度に不足の懸念がないよう、ボルト及びナットに緩みがない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AD1E96" w:rsidRDefault="0080044C" w:rsidP="0080044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  <w:highlight w:val="yellow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80044C" w:rsidRPr="00FC46F7" w:rsidTr="0080044C">
        <w:trPr>
          <w:trHeight w:val="375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80044C" w:rsidRPr="005617FA" w:rsidRDefault="0080044C" w:rsidP="0080044C">
            <w:pPr>
              <w:jc w:val="center"/>
            </w:pPr>
            <w:r w:rsidRPr="005617FA">
              <w:rPr>
                <w:rFonts w:hint="eastAsia"/>
              </w:rPr>
              <w:t>接続箱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4C" w:rsidRPr="00FC46F7" w:rsidRDefault="0080044C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本体</w:t>
            </w:r>
          </w:p>
          <w:p w:rsidR="0080044C" w:rsidRPr="00FC46F7" w:rsidRDefault="0080044C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FC46F7" w:rsidRDefault="0080044C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著しい汚れ、さび、腐食、きず、破損及び変形がない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C10C13" w:rsidRDefault="0080044C" w:rsidP="00FC46F7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C10C13" w:rsidRDefault="0080044C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80044C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0044C" w:rsidRPr="00FC46F7" w:rsidRDefault="0080044C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4C" w:rsidRPr="00FC46F7" w:rsidRDefault="0080044C" w:rsidP="00FC46F7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FC46F7" w:rsidRDefault="0080044C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固定ボルトに緩み等なく確実に取り付けられている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C10C13" w:rsidRDefault="0080044C" w:rsidP="00FC46F7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C10C13" w:rsidRDefault="0080044C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FC46F7" w:rsidRDefault="0080044C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80044C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0044C" w:rsidRPr="00FC46F7" w:rsidRDefault="0080044C" w:rsidP="0080044C">
            <w:pPr>
              <w:widowControl/>
              <w:ind w:left="113" w:right="113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4C" w:rsidRPr="00FC46F7" w:rsidRDefault="0080044C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FC46F7" w:rsidRDefault="0080044C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コーキングなどの防水処理に異常が無く、雨水等の侵入がない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C10C13" w:rsidRDefault="0080044C" w:rsidP="00FC46F7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C10C13" w:rsidRDefault="0080044C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FC46F7" w:rsidRDefault="00D63D86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80044C" w:rsidRPr="00FC46F7" w:rsidTr="0080044C">
        <w:trPr>
          <w:trHeight w:val="375"/>
          <w:jc w:val="center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0044C" w:rsidRPr="00FC46F7" w:rsidRDefault="0080044C" w:rsidP="00FC46F7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044C" w:rsidRPr="00FC46F7" w:rsidRDefault="0080044C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FC46F7" w:rsidRDefault="0080044C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配線に著しい汚れ、さび、腐食、きず、破損がない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C10C13" w:rsidRDefault="0080044C" w:rsidP="00FC46F7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C10C13" w:rsidRDefault="0080044C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4C" w:rsidRPr="00FC46F7" w:rsidRDefault="0080044C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AA2" w:rsidRPr="00FC46F7" w:rsidRDefault="00220AA2" w:rsidP="00716BAB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本体</w:t>
            </w:r>
          </w:p>
          <w:p w:rsidR="00FC46F7" w:rsidRPr="00FC46F7" w:rsidRDefault="00FC46F7" w:rsidP="00FC46F7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著しい汚れ、さび、腐食、きず、破損及び変形がない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年間を通じて異常なし</w:t>
            </w:r>
          </w:p>
        </w:tc>
      </w:tr>
      <w:tr w:rsidR="00FC46F7" w:rsidRPr="00FC46F7" w:rsidTr="0080044C">
        <w:trPr>
          <w:cantSplit/>
          <w:trHeight w:val="1134"/>
          <w:jc w:val="center"/>
        </w:trPr>
        <w:tc>
          <w:tcPr>
            <w:tcW w:w="924" w:type="dxa"/>
            <w:tcBorders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FC46F7" w:rsidRDefault="00716BAB" w:rsidP="00220AA2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漏電</w:t>
            </w:r>
          </w:p>
          <w:p w:rsidR="00716BAB" w:rsidRPr="00FC46F7" w:rsidRDefault="00716BAB" w:rsidP="00220AA2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遮断機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加熱等による変形がない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A011B3" w:rsidP="00A011B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375"/>
          <w:jc w:val="center"/>
        </w:trPr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46F7" w:rsidRPr="00FC46F7" w:rsidRDefault="00FC46F7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配線に著しいきず、破損がない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456730" w:rsidP="00FC46F7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C10C13" w:rsidRDefault="00A9014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540"/>
          <w:jc w:val="center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パワーコンディショナー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本体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著しい汚れ、さび、腐食、きず、破損及び変形がない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A011B3" w:rsidP="00A011B3">
            <w:pPr>
              <w:widowControl/>
              <w:spacing w:line="240" w:lineRule="exact"/>
              <w:ind w:leftChars="-17" w:left="-36" w:firstLineChars="50" w:firstLine="9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</w:t>
            </w:r>
            <w:r w:rsidR="00A9014B"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回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540"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C46F7" w:rsidRPr="00FC46F7" w:rsidRDefault="00FC46F7" w:rsidP="00FC46F7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固定ボルトに緩み等なく確実に取り付けられている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A9014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540"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FC46F7" w:rsidRPr="00FC46F7" w:rsidRDefault="00FC46F7" w:rsidP="00FC46F7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コーキングなどの防水処理に異常が無く、雨水等の侵入がない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A9014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540"/>
          <w:jc w:val="center"/>
        </w:trPr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運転時の異音、振動、臭い、加熱等の異常がない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A9014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FC46F7" w:rsidRPr="00FC46F7" w:rsidTr="0080044C">
        <w:trPr>
          <w:trHeight w:val="540"/>
          <w:jc w:val="center"/>
        </w:trPr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6F7" w:rsidRPr="00FC46F7" w:rsidRDefault="00FC46F7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配線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配線に著しい汚れ、さび、腐食、きず、破損がない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456730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C10C13" w:rsidRDefault="00A9014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</w:tbl>
    <w:p w:rsidR="000F63EA" w:rsidRDefault="000F63EA" w:rsidP="00FC46F7">
      <w:pPr>
        <w:snapToGrid w:val="0"/>
        <w:rPr>
          <w:rFonts w:ascii="ＭＳ 明朝" w:eastAsia="ＭＳ 明朝" w:hAnsi="ＭＳ 明朝"/>
          <w:spacing w:val="-20"/>
          <w:sz w:val="22"/>
          <w:szCs w:val="24"/>
        </w:rPr>
      </w:pPr>
    </w:p>
    <w:p w:rsidR="00FC46F7" w:rsidRPr="00FC46F7" w:rsidRDefault="00FC46F7" w:rsidP="00504ED9">
      <w:pPr>
        <w:snapToGrid w:val="0"/>
        <w:ind w:leftChars="-337" w:left="-708"/>
        <w:rPr>
          <w:rFonts w:ascii="ＭＳ 明朝" w:eastAsia="ＭＳ 明朝" w:hAnsi="ＭＳ 明朝"/>
          <w:spacing w:val="-20"/>
          <w:sz w:val="22"/>
          <w:szCs w:val="24"/>
        </w:rPr>
      </w:pPr>
      <w:r w:rsidRPr="00FC46F7">
        <w:rPr>
          <w:rFonts w:ascii="ＭＳ 明朝" w:eastAsia="ＭＳ 明朝" w:hAnsi="ＭＳ 明朝" w:hint="eastAsia"/>
          <w:spacing w:val="-20"/>
          <w:sz w:val="22"/>
          <w:szCs w:val="24"/>
        </w:rPr>
        <w:t xml:space="preserve">(２) </w:t>
      </w:r>
      <w:r w:rsidRPr="00FC46F7">
        <w:rPr>
          <w:rFonts w:ascii="ＭＳ 明朝" w:eastAsia="ＭＳ 明朝" w:hAnsi="ＭＳ 明朝" w:hint="eastAsia"/>
          <w:sz w:val="22"/>
        </w:rPr>
        <w:t>附帯施設</w:t>
      </w:r>
    </w:p>
    <w:tbl>
      <w:tblPr>
        <w:tblW w:w="1020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417"/>
        <w:gridCol w:w="4055"/>
        <w:gridCol w:w="709"/>
        <w:gridCol w:w="851"/>
        <w:gridCol w:w="2409"/>
      </w:tblGrid>
      <w:tr w:rsidR="00FC46F7" w:rsidRPr="00FC46F7" w:rsidTr="00EE21A8">
        <w:trPr>
          <w:trHeight w:val="37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対象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点検箇所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点検項目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点検</w:t>
            </w: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方法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FC46F7" w:rsidRDefault="00FC46F7" w:rsidP="00FC46F7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点検</w:t>
            </w: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周期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6F7" w:rsidRPr="000F63EA" w:rsidRDefault="005C2F98" w:rsidP="000F63E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EE21A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保守</w:t>
            </w:r>
            <w:r w:rsidR="000F63EA" w:rsidRPr="00EE21A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点検結果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716BAB" w:rsidRPr="00FC46F7" w:rsidRDefault="00716BAB" w:rsidP="00220AA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法面・擁壁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切土法面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小段の沈下がない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45673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C10C13" w:rsidRDefault="00716BAB" w:rsidP="00A9014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374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374E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排水溝の損傷がない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45673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374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374E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目地にずれがない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374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374E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090B66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52070</wp:posOffset>
                      </wp:positionV>
                      <wp:extent cx="2749550" cy="838200"/>
                      <wp:effectExtent l="609600" t="0" r="12700" b="38100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60273" y="5611091"/>
                                <a:ext cx="2749550" cy="838200"/>
                              </a:xfrm>
                              <a:prstGeom prst="wedgeRectCallout">
                                <a:avLst>
                                  <a:gd name="adj1" fmla="val -70485"/>
                                  <a:gd name="adj2" fmla="val 91076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90B66" w:rsidRPr="00090B66" w:rsidRDefault="008E3B68" w:rsidP="00090B6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 w:rsidR="00090B66" w:rsidRPr="008E3B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点検</w:t>
                                  </w:r>
                                  <w:r w:rsidR="00090B66" w:rsidRPr="008E3B68">
                                    <w:rPr>
                                      <w:color w:val="000000" w:themeColor="text1"/>
                                    </w:rPr>
                                    <w:t>対象項目</w:t>
                                  </w:r>
                                  <w:r w:rsidR="00090B66" w:rsidRPr="008E3B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090B66" w:rsidRPr="008E3B68">
                                    <w:rPr>
                                      <w:color w:val="000000" w:themeColor="text1"/>
                                    </w:rPr>
                                    <w:t>法面</w:t>
                                  </w:r>
                                  <w:r w:rsidR="00090B66" w:rsidRPr="008E3B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･</w:t>
                                  </w:r>
                                  <w:r w:rsidR="00090B66" w:rsidRPr="008E3B68">
                                    <w:rPr>
                                      <w:color w:val="000000" w:themeColor="text1"/>
                                    </w:rPr>
                                    <w:t>擁壁等）</w:t>
                                  </w:r>
                                  <w:r w:rsidR="00090B66" w:rsidRPr="008E3B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090B66" w:rsidRPr="008E3B68">
                                    <w:rPr>
                                      <w:color w:val="000000" w:themeColor="text1"/>
                                    </w:rPr>
                                    <w:t>設置がない場合は、</w:t>
                                  </w:r>
                                  <w:r w:rsidR="00090B66" w:rsidRPr="008E3B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斜線や</w:t>
                                  </w:r>
                                  <w:r w:rsidRPr="008E3B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項目</w:t>
                                  </w:r>
                                  <w:r w:rsidRPr="008E3B68">
                                    <w:rPr>
                                      <w:color w:val="000000" w:themeColor="text1"/>
                                    </w:rPr>
                                    <w:t>を</w:t>
                                  </w:r>
                                  <w:r w:rsidR="00090B66" w:rsidRPr="008E3B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削除</w:t>
                                  </w:r>
                                  <w:r w:rsidR="00090B66" w:rsidRPr="008E3B68">
                                    <w:rPr>
                                      <w:color w:val="000000" w:themeColor="text1"/>
                                    </w:rPr>
                                    <w:t>する</w:t>
                                  </w:r>
                                  <w:r w:rsidR="00090B66" w:rsidRPr="008E3B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などし</w:t>
                                  </w:r>
                                  <w:r w:rsidR="00090B66" w:rsidRPr="008E3B68">
                                    <w:rPr>
                                      <w:color w:val="000000" w:themeColor="text1"/>
                                    </w:rPr>
                                    <w:t>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4" o:spid="_x0000_s1028" type="#_x0000_t61" style="position:absolute;margin-left:179pt;margin-top:4.1pt;width:216.5pt;height:6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" adj="-4425,30472" fillcolor="yellow" strokecolor="black [3213]">
                      <v:textbox>
                        <w:txbxContent>
                          <w:p w:rsidR="00090B66" w:rsidRPr="00090B66" w:rsidRDefault="008E3B68" w:rsidP="00090B66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090B66" w:rsidRPr="008E3B68">
                              <w:rPr>
                                <w:rFonts w:hint="eastAsia"/>
                                <w:color w:val="000000" w:themeColor="text1"/>
                              </w:rPr>
                              <w:t>点検</w:t>
                            </w:r>
                            <w:r w:rsidR="00090B66" w:rsidRPr="008E3B68">
                              <w:rPr>
                                <w:color w:val="000000" w:themeColor="text1"/>
                              </w:rPr>
                              <w:t>対象項目</w:t>
                            </w:r>
                            <w:r w:rsidR="00090B66" w:rsidRPr="008E3B68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090B66" w:rsidRPr="008E3B68">
                              <w:rPr>
                                <w:color w:val="000000" w:themeColor="text1"/>
                              </w:rPr>
                              <w:t>法面</w:t>
                            </w:r>
                            <w:r w:rsidR="00090B66" w:rsidRPr="008E3B68">
                              <w:rPr>
                                <w:rFonts w:hint="eastAsia"/>
                                <w:color w:val="000000" w:themeColor="text1"/>
                              </w:rPr>
                              <w:t>･</w:t>
                            </w:r>
                            <w:r w:rsidR="00090B66" w:rsidRPr="008E3B68">
                              <w:rPr>
                                <w:color w:val="000000" w:themeColor="text1"/>
                              </w:rPr>
                              <w:t>擁壁等）</w:t>
                            </w:r>
                            <w:r w:rsidR="00090B66" w:rsidRPr="008E3B6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090B66" w:rsidRPr="008E3B68">
                              <w:rPr>
                                <w:color w:val="000000" w:themeColor="text1"/>
                              </w:rPr>
                              <w:t>設置がない場合は、</w:t>
                            </w:r>
                            <w:r w:rsidR="00090B66" w:rsidRPr="008E3B68">
                              <w:rPr>
                                <w:rFonts w:hint="eastAsia"/>
                                <w:color w:val="000000" w:themeColor="text1"/>
                              </w:rPr>
                              <w:t>斜線や</w:t>
                            </w:r>
                            <w:r w:rsidRPr="008E3B68">
                              <w:rPr>
                                <w:rFonts w:hint="eastAsia"/>
                                <w:color w:val="000000" w:themeColor="text1"/>
                              </w:rPr>
                              <w:t>項目</w:t>
                            </w:r>
                            <w:r w:rsidRPr="008E3B68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090B66" w:rsidRPr="008E3B68">
                              <w:rPr>
                                <w:rFonts w:hint="eastAsia"/>
                                <w:color w:val="000000" w:themeColor="text1"/>
                              </w:rPr>
                              <w:t>削除</w:t>
                            </w:r>
                            <w:r w:rsidR="00090B66" w:rsidRPr="008E3B68">
                              <w:rPr>
                                <w:color w:val="000000" w:themeColor="text1"/>
                              </w:rPr>
                              <w:t>する</w:t>
                            </w:r>
                            <w:r w:rsidR="00090B66" w:rsidRPr="008E3B68">
                              <w:rPr>
                                <w:rFonts w:hint="eastAsia"/>
                                <w:color w:val="000000" w:themeColor="text1"/>
                              </w:rPr>
                              <w:t>などし</w:t>
                            </w:r>
                            <w:r w:rsidR="00090B66" w:rsidRPr="008E3B68">
                              <w:rPr>
                                <w:color w:val="000000" w:themeColor="text1"/>
                              </w:rPr>
                              <w:t>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6BAB"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開口量の大きな亀裂が発生していない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374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374ED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FC46F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FC46F7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FC46F7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吹付工法等の剥離がない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FC4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374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8177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法枠工法等の破断がない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D8177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D8177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はらみ出しの発生がない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D8177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D8177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大量の湧水（濁り）がない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D8177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D8177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090B66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-1442720</wp:posOffset>
                      </wp:positionH>
                      <wp:positionV relativeFrom="paragraph">
                        <wp:posOffset>-1955165</wp:posOffset>
                      </wp:positionV>
                      <wp:extent cx="6463145" cy="4149436"/>
                      <wp:effectExtent l="0" t="0" r="33020" b="228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3145" cy="414943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5D77C" id="直線コネクタ 2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3.6pt,-153.95pt" to="395.3pt,1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" strokecolor="red">
                      <v:stroke joinstyle="miter"/>
                    </v:line>
                  </w:pict>
                </mc:Fallback>
              </mc:AlternateContent>
            </w:r>
            <w:r w:rsidR="00716BAB"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崩落がない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D8177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D8177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上部斜面からの土砂流出がない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D8177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D8177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盛土法面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小段の沈下がない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D8177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D8177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段差が発生していない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552F7B" w:rsidRDefault="00716BAB" w:rsidP="00552F7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52F7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排水溝の損傷がない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552F7B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52F7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法尻の崩壊がない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552F7B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52F7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オーバーフローによる洗掘がない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552F7B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52F7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716BAB" w:rsidRPr="00FC46F7" w:rsidTr="00D63D86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BAB" w:rsidRPr="00FC46F7" w:rsidRDefault="00716BA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FC46F7" w:rsidRDefault="00716BA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BAB" w:rsidRPr="00FC46F7" w:rsidRDefault="00716BA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大量の湧水（濁り）がない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C10C1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AB" w:rsidRPr="00D81773" w:rsidRDefault="00716BA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D81773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D63D86" w:rsidRPr="00FC46F7" w:rsidTr="00D63D86">
        <w:trPr>
          <w:trHeight w:val="375"/>
          <w:jc w:val="center"/>
        </w:trPr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湧水箇所の軟弱化がない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D86" w:rsidRPr="00D8177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</w:tbl>
    <w:p w:rsidR="00D63D86" w:rsidRDefault="00D63D86">
      <w:r>
        <w:br w:type="page"/>
      </w:r>
    </w:p>
    <w:tbl>
      <w:tblPr>
        <w:tblW w:w="1020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417"/>
        <w:gridCol w:w="4055"/>
        <w:gridCol w:w="709"/>
        <w:gridCol w:w="851"/>
        <w:gridCol w:w="2409"/>
      </w:tblGrid>
      <w:tr w:rsidR="00D63D86" w:rsidRPr="00FC46F7" w:rsidTr="00D63D86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D63D86" w:rsidRPr="00716BAB" w:rsidRDefault="00D63D86" w:rsidP="00D63D86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16BA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法面･擁壁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擁壁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亀裂、割れが生じていない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年間を通じて異常なし</w:t>
            </w:r>
          </w:p>
        </w:tc>
      </w:tr>
      <w:tr w:rsidR="00D63D86" w:rsidRPr="00FC46F7" w:rsidTr="00D63D86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座屈、段差、傾斜がない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D63D86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つなぎ目にずれがない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D63D86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水抜き穴につまりがない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D63D86">
        <w:trPr>
          <w:trHeight w:val="375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水抜き穴から異常な土砂流出がない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418"/>
          <w:jc w:val="center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地山に変形がない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094C8F">
        <w:trPr>
          <w:trHeight w:val="375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排水溝、枡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水路に落下物等のつまり、堆積がない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735B2" w:rsidRDefault="00D63D86" w:rsidP="00C735B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（</w:t>
            </w:r>
            <w:r w:rsidR="00C735B2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対応済</w:t>
            </w:r>
            <w:r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）　</w:t>
            </w:r>
          </w:p>
          <w:p w:rsidR="00D63D86" w:rsidRPr="00C735B2" w:rsidRDefault="006277EB" w:rsidP="00094C8F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＜</w:t>
            </w:r>
            <w:r w:rsidR="00697379" w:rsidRPr="00697379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AB99999C19</w:t>
            </w: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＞</w:t>
            </w:r>
            <w:r w:rsidR="00D63D86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R</w:t>
            </w:r>
            <w:r w:rsidR="00D63D86" w:rsidRPr="00C735B2"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  <w:t>4.7.15</w:t>
            </w:r>
            <w:r w:rsidR="00C735B2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  <w:r w:rsidR="00E36878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排</w:t>
            </w:r>
            <w:r w:rsidR="00094C8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水枡</w:t>
            </w:r>
            <w:r w:rsidR="00907F02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に土砂</w:t>
            </w:r>
            <w:r w:rsidR="00094C8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が</w:t>
            </w:r>
            <w:r w:rsidR="00907F02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堆積</w:t>
            </w:r>
            <w:r w:rsidR="00094C8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し機能していないことを</w:t>
            </w:r>
            <w:r w:rsidR="00907F02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確認したため、その場で土砂を取り除いた</w:t>
            </w:r>
            <w:r w:rsidR="00D63D86" w:rsidRPr="00C735B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。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亀裂、ずれがない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年間を通じて異常なし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破損がない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排水設備外への漏水がない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/>
                <w:sz w:val="22"/>
              </w:rPr>
              <w:br w:type="page"/>
            </w: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調整池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堤体</w:t>
            </w:r>
          </w:p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D63D86" w:rsidRPr="00FC46F7" w:rsidRDefault="00D63D86" w:rsidP="00D63D86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上下流の法面に崩れ、亀裂、損傷、陥没及び漏水がない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堤頂に亀裂、沈下、損傷、陥没及び漏水がない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草木の繁茂がない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基盤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堤体の基礎に、漏水、地山のはらみ出し、沈下及び崩壊がない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余水吐き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導流水路に亀裂、損傷、劣化及び継ぎ目の開きがない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越流部に亀裂、損傷、劣化及び継ぎ目の開きがない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放流水路に亀裂、損傷、劣化及び継ぎ目の開きがない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放流施設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規定の放流先以外への漏水、土砂の流出がない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呑口部に亀裂、損傷、劣化及び継ぎ目の開きがない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trHeight w:val="375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吐き口に亀裂、損傷、劣化及び継ぎ目の開きがない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油等の浮遊がない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貯留部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法面に崩れ、亀裂、破損及び湧水がない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天端に損傷、沈下、陥没及び損傷がない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貯留部底地に著しい土砂の堆積がない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油等の浮遊がない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D63D86" w:rsidRPr="00FC46F7" w:rsidTr="00EE21A8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3D86" w:rsidRPr="00FC46F7" w:rsidRDefault="00D63D86" w:rsidP="00D63D8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D86" w:rsidRPr="00FC46F7" w:rsidRDefault="00D63D86" w:rsidP="00D63D8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下流河川（周辺）に洗掘、崩壊がない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C10C13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D86" w:rsidRPr="00FC46F7" w:rsidRDefault="00D63D86" w:rsidP="00D63D8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</w:tbl>
    <w:p w:rsidR="00EE21A8" w:rsidRDefault="00EE21A8">
      <w:r>
        <w:br w:type="page"/>
      </w: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417"/>
        <w:gridCol w:w="4055"/>
        <w:gridCol w:w="709"/>
        <w:gridCol w:w="851"/>
        <w:gridCol w:w="2409"/>
        <w:gridCol w:w="6"/>
      </w:tblGrid>
      <w:tr w:rsidR="00432521" w:rsidRPr="00FC46F7" w:rsidTr="00EE21A8">
        <w:trPr>
          <w:gridAfter w:val="1"/>
          <w:wAfter w:w="6" w:type="dxa"/>
          <w:cantSplit/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C6142" w:rsidRPr="00FC46F7" w:rsidRDefault="00432521" w:rsidP="00FC61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E21A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防護柵、塀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21" w:rsidRPr="00FC46F7" w:rsidRDefault="00432521" w:rsidP="00432521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フェンス（防護柵）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著しいさび、きず、破損、傾斜がない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A011B3" w:rsidP="00A011B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年間を通じて異常なし</w:t>
            </w:r>
          </w:p>
        </w:tc>
      </w:tr>
      <w:tr w:rsidR="00432521" w:rsidRPr="00FC46F7" w:rsidTr="00220AA2">
        <w:trPr>
          <w:gridAfter w:val="1"/>
          <w:wAfter w:w="6" w:type="dxa"/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21" w:rsidRPr="00FC46F7" w:rsidRDefault="00432521" w:rsidP="004325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21" w:rsidRPr="00FC46F7" w:rsidRDefault="00432521" w:rsidP="00432521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標識（事業計画,注意喚起）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視認性を損なう汚れ、文字の色落ち、擦れ、破損がない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432521" w:rsidRPr="00FC46F7" w:rsidTr="00220AA2">
        <w:trPr>
          <w:gridAfter w:val="1"/>
          <w:wAfter w:w="6" w:type="dxa"/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21" w:rsidRPr="00FC46F7" w:rsidRDefault="00432521" w:rsidP="004325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21" w:rsidRPr="00FC46F7" w:rsidRDefault="00432521" w:rsidP="00432521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入口扉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開閉に異常が無く、施錠に問題がない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432521" w:rsidRPr="00FC46F7" w:rsidTr="00220AA2">
        <w:trPr>
          <w:gridAfter w:val="1"/>
          <w:wAfter w:w="6" w:type="dxa"/>
          <w:cantSplit/>
          <w:trHeight w:val="340"/>
          <w:jc w:val="center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432521" w:rsidRPr="00FC46F7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進入路・管理道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2521" w:rsidRPr="00FC46F7" w:rsidRDefault="00432521" w:rsidP="00432521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通路等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周辺からの土砂の流入、堆積がない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A011B3" w:rsidP="00A011B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432521" w:rsidRPr="00FC46F7" w:rsidTr="00220AA2">
        <w:trPr>
          <w:gridAfter w:val="1"/>
          <w:wAfter w:w="6" w:type="dxa"/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21" w:rsidRPr="00FC46F7" w:rsidRDefault="00432521" w:rsidP="004325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2521" w:rsidRPr="00FC46F7" w:rsidRDefault="00432521" w:rsidP="00432521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事業地周辺への土砂の流出がない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432521" w:rsidRPr="00FC46F7" w:rsidTr="00220AA2">
        <w:trPr>
          <w:gridAfter w:val="1"/>
          <w:wAfter w:w="6" w:type="dxa"/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21" w:rsidRPr="00FC46F7" w:rsidRDefault="00432521" w:rsidP="004325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2521" w:rsidRPr="00FC46F7" w:rsidRDefault="00432521" w:rsidP="00432521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雨水等による洗掘がない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432521" w:rsidRPr="00FC46F7" w:rsidTr="00220AA2">
        <w:trPr>
          <w:gridAfter w:val="1"/>
          <w:wAfter w:w="6" w:type="dxa"/>
          <w:cantSplit/>
          <w:trHeight w:val="702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32521" w:rsidRPr="00FC46F7" w:rsidRDefault="00432521" w:rsidP="0043252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21" w:rsidRPr="00FC46F7" w:rsidRDefault="00432521" w:rsidP="00432521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432521" w:rsidP="00432521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草木の繁茂がない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C10C13" w:rsidRDefault="00432521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21" w:rsidRPr="00FC46F7" w:rsidRDefault="00301398" w:rsidP="003013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年3回草刈りを行った。</w:t>
            </w:r>
          </w:p>
        </w:tc>
      </w:tr>
      <w:tr w:rsidR="00552F7B" w:rsidRPr="00FC46F7" w:rsidTr="00FC6142">
        <w:trPr>
          <w:cantSplit/>
          <w:trHeight w:val="34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552F7B" w:rsidRPr="00FC46F7" w:rsidRDefault="00552F7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設置地盤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FC46F7" w:rsidRDefault="00552F7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舗装あり地盤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552F7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亀裂、剥離がない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552F7B" w:rsidRDefault="00552F7B" w:rsidP="00552F7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52F7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552F7B" w:rsidRPr="00FC46F7" w:rsidTr="00FC6142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F7B" w:rsidRPr="00FC46F7" w:rsidRDefault="00552F7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FC46F7" w:rsidRDefault="00552F7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552F7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段差、傾斜がない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552F7B" w:rsidRDefault="00552F7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52F7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552F7B" w:rsidRPr="00FC46F7" w:rsidTr="00FC6142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F7B" w:rsidRPr="00FC46F7" w:rsidRDefault="00552F7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FC46F7" w:rsidRDefault="00552F7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552F7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空洞の発生（土砂の流出）がない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552F7B" w:rsidRDefault="00552F7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52F7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552F7B" w:rsidRPr="00FC46F7" w:rsidTr="00FC6142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F7B" w:rsidRPr="00FC46F7" w:rsidRDefault="00552F7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FC46F7" w:rsidRDefault="008E3B68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BC82821" wp14:editId="68B83E3F">
                      <wp:simplePos x="0" y="0"/>
                      <wp:positionH relativeFrom="column">
                        <wp:posOffset>-551815</wp:posOffset>
                      </wp:positionH>
                      <wp:positionV relativeFrom="paragraph">
                        <wp:posOffset>-711373</wp:posOffset>
                      </wp:positionV>
                      <wp:extent cx="6497782" cy="935182"/>
                      <wp:effectExtent l="0" t="0" r="36830" b="3683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7782" cy="93518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6543BB" id="直線コネクタ 6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45pt,-56pt" to="468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" strokecolor="red">
                      <v:stroke joinstyle="miter"/>
                    </v:line>
                  </w:pict>
                </mc:Fallback>
              </mc:AlternateContent>
            </w:r>
            <w:r w:rsidR="00552F7B"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552F7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隆起の発生がない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552F7B" w:rsidRDefault="00552F7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 w:rsidRPr="00552F7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-</w:t>
            </w:r>
          </w:p>
        </w:tc>
      </w:tr>
      <w:tr w:rsidR="00552F7B" w:rsidRPr="00FC46F7" w:rsidTr="00FC6142">
        <w:trPr>
          <w:cantSplit/>
          <w:trHeight w:val="34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552F7B" w:rsidRPr="00FC46F7" w:rsidRDefault="00552F7B" w:rsidP="00552F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設置地盤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FC46F7" w:rsidRDefault="00552F7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舗装なし地盤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552F7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周辺からの土砂の流入、堆積がない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467512" w:rsidP="00C10C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年間を通じて異常なし</w:t>
            </w:r>
          </w:p>
        </w:tc>
      </w:tr>
      <w:tr w:rsidR="00552F7B" w:rsidRPr="00FC46F7" w:rsidTr="00FC6142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F7B" w:rsidRPr="00FC46F7" w:rsidRDefault="00552F7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FC46F7" w:rsidRDefault="00552F7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552F7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事業地周辺への土砂の流出がない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552F7B" w:rsidRPr="00FC46F7" w:rsidTr="00FC6142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F7B" w:rsidRPr="00FC46F7" w:rsidRDefault="00552F7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FC46F7" w:rsidRDefault="00552F7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552F7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雨水等による洗掘がない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467512" w:rsidP="004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67512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〃</w:t>
            </w:r>
          </w:p>
        </w:tc>
      </w:tr>
      <w:tr w:rsidR="00552F7B" w:rsidRPr="00FC46F7" w:rsidTr="00FC6142">
        <w:trPr>
          <w:cantSplit/>
          <w:trHeight w:val="34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2F7B" w:rsidRPr="00FC46F7" w:rsidRDefault="00552F7B" w:rsidP="00552F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F7B" w:rsidRPr="00FC46F7" w:rsidRDefault="00552F7B" w:rsidP="00552F7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FC46F7" w:rsidRDefault="00552F7B" w:rsidP="00552F7B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C46F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草木の繁茂がない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目視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7B" w:rsidRPr="00C10C13" w:rsidRDefault="00552F7B" w:rsidP="0043252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10C1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0"/>
              </w:rPr>
              <w:t>月１回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1B3" w:rsidRPr="00A011B3" w:rsidRDefault="00301398" w:rsidP="00301398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年3回草刈りを行った。</w:t>
            </w:r>
          </w:p>
        </w:tc>
      </w:tr>
    </w:tbl>
    <w:p w:rsidR="00FC46F7" w:rsidRPr="00FC46F7" w:rsidRDefault="00FC46F7" w:rsidP="00FC46F7">
      <w:pPr>
        <w:ind w:leftChars="100" w:left="210"/>
        <w:rPr>
          <w:rFonts w:ascii="ＭＳ 明朝" w:eastAsia="ＭＳ 明朝" w:hAnsi="ＭＳ 明朝"/>
          <w:sz w:val="22"/>
        </w:rPr>
      </w:pPr>
      <w:r w:rsidRPr="00FC46F7">
        <w:rPr>
          <w:rFonts w:ascii="ＭＳ 明朝" w:eastAsia="ＭＳ 明朝" w:hAnsi="ＭＳ 明朝" w:hint="eastAsia"/>
          <w:noProof/>
          <w:spacing w:val="-2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A86CEE" wp14:editId="57679717">
                <wp:simplePos x="0" y="0"/>
                <wp:positionH relativeFrom="column">
                  <wp:posOffset>-97369</wp:posOffset>
                </wp:positionH>
                <wp:positionV relativeFrom="paragraph">
                  <wp:posOffset>252332</wp:posOffset>
                </wp:positionV>
                <wp:extent cx="5594350" cy="3896883"/>
                <wp:effectExtent l="0" t="0" r="25400" b="27940"/>
                <wp:wrapNone/>
                <wp:docPr id="787362040" name="角丸四角形 787362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3896883"/>
                        </a:xfrm>
                        <a:prstGeom prst="roundRect">
                          <a:avLst>
                            <a:gd name="adj" fmla="val 163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8EA3D" id="角丸四角形 787362040" o:spid="_x0000_s1026" style="position:absolute;left:0;text-align:left;margin-left:-7.65pt;margin-top:19.85pt;width:440.5pt;height:306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" filled="f" strokecolor="windowText" strokeweight=".5pt">
                <v:stroke joinstyle="miter"/>
              </v:roundrect>
            </w:pict>
          </mc:Fallback>
        </mc:AlternateContent>
      </w:r>
    </w:p>
    <w:p w:rsidR="00F51885" w:rsidRDefault="00FC46F7" w:rsidP="00FC46F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FC46F7">
        <w:rPr>
          <w:rFonts w:ascii="ＭＳ 明朝" w:eastAsia="ＭＳ 明朝" w:hAnsi="ＭＳ 明朝" w:hint="eastAsia"/>
          <w:sz w:val="22"/>
        </w:rPr>
        <w:t>※</w:t>
      </w:r>
      <w:r w:rsidR="00F51885">
        <w:rPr>
          <w:rFonts w:ascii="ＭＳ 明朝" w:eastAsia="ＭＳ 明朝" w:hAnsi="ＭＳ 明朝" w:hint="eastAsia"/>
          <w:sz w:val="22"/>
        </w:rPr>
        <w:t>施設の状況に応じて修繕など対応した記録を記載してください（別様でも可）</w:t>
      </w:r>
    </w:p>
    <w:p w:rsidR="00FC46F7" w:rsidRPr="00FC46F7" w:rsidRDefault="00FC46F7" w:rsidP="00FC46F7">
      <w:pPr>
        <w:ind w:leftChars="100" w:left="210"/>
        <w:rPr>
          <w:rFonts w:ascii="ＭＳ 明朝" w:eastAsia="ＭＳ 明朝" w:hAnsi="ＭＳ 明朝"/>
          <w:sz w:val="22"/>
        </w:rPr>
      </w:pPr>
    </w:p>
    <w:p w:rsidR="00E16887" w:rsidRDefault="00E42CE0" w:rsidP="00510C88">
      <w:pPr>
        <w:widowControl/>
        <w:jc w:val="left"/>
        <w:rPr>
          <w:rFonts w:ascii="ＭＳ 明朝" w:eastAsia="ＭＳ 明朝" w:hAnsi="ＭＳ 明朝" w:cs="ＭＳ Ｐゴシック"/>
          <w:color w:val="FF0000"/>
          <w:kern w:val="0"/>
          <w:szCs w:val="18"/>
          <w:highlight w:val="yellow"/>
        </w:rPr>
      </w:pP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※１</w:t>
      </w:r>
      <w:r w:rsidR="00C20315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 xml:space="preserve"> </w:t>
      </w:r>
    </w:p>
    <w:p w:rsidR="006277EB" w:rsidRPr="00697379" w:rsidRDefault="00510C88" w:rsidP="00E16887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FF0000"/>
          <w:kern w:val="0"/>
          <w:szCs w:val="18"/>
          <w:highlight w:val="yellow"/>
        </w:rPr>
      </w:pP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(</w:t>
      </w:r>
      <w:r w:rsidR="00C20315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現在</w:t>
      </w: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対応中</w:t>
      </w:r>
      <w:r w:rsidRPr="00697379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)</w:t>
      </w:r>
      <w:r w:rsidR="006277EB" w:rsidRPr="00697379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＜</w:t>
      </w:r>
      <w:r w:rsidR="00697379" w:rsidRPr="00697379">
        <w:rPr>
          <w:rFonts w:ascii="ＭＳ 明朝" w:eastAsia="ＭＳ 明朝" w:hAnsi="ＭＳ 明朝" w:cs="ＭＳ Ｐゴシック"/>
          <w:color w:val="FF0000"/>
          <w:kern w:val="0"/>
          <w:szCs w:val="18"/>
          <w:highlight w:val="yellow"/>
        </w:rPr>
        <w:t>AB99999C19</w:t>
      </w:r>
      <w:r w:rsidR="006277EB" w:rsidRPr="00697379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＞</w:t>
      </w:r>
    </w:p>
    <w:p w:rsidR="0046592F" w:rsidRPr="00E16887" w:rsidRDefault="00510C88" w:rsidP="00E16887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FF0000"/>
          <w:kern w:val="0"/>
          <w:szCs w:val="18"/>
          <w:highlight w:val="yellow"/>
        </w:rPr>
      </w:pP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R4.12.</w:t>
      </w:r>
      <w:r w:rsidR="009B1BA9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1</w:t>
      </w:r>
      <w:r w:rsidR="0046592F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の積雪に伴い緊急点検した結果、断線しているケーブ</w:t>
      </w:r>
      <w:r w:rsidR="00006A38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ル</w:t>
      </w:r>
      <w:r w:rsidR="0046592F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を複数箇所確認した。</w:t>
      </w:r>
    </w:p>
    <w:p w:rsidR="001F3302" w:rsidRPr="00E16887" w:rsidRDefault="0046592F" w:rsidP="006277EB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FF0000"/>
          <w:kern w:val="0"/>
          <w:szCs w:val="18"/>
          <w:highlight w:val="yellow"/>
        </w:rPr>
      </w:pP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現在まで、関連する</w:t>
      </w:r>
      <w:r w:rsidR="00510C88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パワーコンディショナ</w:t>
      </w:r>
      <w:r w:rsidR="002A7387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ー</w:t>
      </w:r>
      <w:r w:rsidR="00510C88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を</w:t>
      </w: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一時</w:t>
      </w:r>
      <w:r w:rsidR="00510C88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停止</w:t>
      </w: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措置</w:t>
      </w:r>
      <w:r w:rsidR="00510C88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し</w:t>
      </w: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、復旧に向け</w:t>
      </w:r>
      <w:r w:rsidR="001F3302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関連部品を</w:t>
      </w: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発注しているが</w:t>
      </w:r>
      <w:r w:rsidR="001F3302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、</w:t>
      </w: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在庫不足のため、</w:t>
      </w:r>
      <w:r w:rsidR="001F3302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  <w:highlight w:val="yellow"/>
        </w:rPr>
        <w:t>R5.6月中の復旧を予定している。</w:t>
      </w:r>
    </w:p>
    <w:p w:rsidR="00041F09" w:rsidRPr="00E16887" w:rsidRDefault="00041F09" w:rsidP="00510C88">
      <w:pPr>
        <w:widowControl/>
        <w:jc w:val="left"/>
        <w:rPr>
          <w:rFonts w:ascii="ＭＳ 明朝" w:eastAsia="ＭＳ 明朝" w:hAnsi="ＭＳ 明朝" w:cs="ＭＳ Ｐゴシック"/>
          <w:color w:val="FF0000"/>
          <w:kern w:val="0"/>
          <w:szCs w:val="18"/>
        </w:rPr>
      </w:pPr>
    </w:p>
    <w:p w:rsidR="00041F09" w:rsidRPr="00E16887" w:rsidRDefault="00E16887" w:rsidP="00510C88">
      <w:pPr>
        <w:widowControl/>
        <w:jc w:val="left"/>
        <w:rPr>
          <w:rFonts w:ascii="ＭＳ 明朝" w:eastAsia="ＭＳ 明朝" w:hAnsi="ＭＳ 明朝" w:cs="ＭＳ Ｐゴシック"/>
          <w:color w:val="FF0000"/>
          <w:kern w:val="0"/>
          <w:szCs w:val="18"/>
        </w:rPr>
      </w:pP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</w:rPr>
        <w:t>○</w:t>
      </w:r>
      <w:r w:rsidR="00285E21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</w:rPr>
        <w:t>定期点検</w:t>
      </w:r>
      <w:r w:rsidR="00041F09"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</w:rPr>
        <w:t>以外の点検状況について</w:t>
      </w:r>
    </w:p>
    <w:p w:rsidR="00041F09" w:rsidRPr="00E16887" w:rsidRDefault="00041F09" w:rsidP="00E16887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color w:val="FF0000"/>
          <w:kern w:val="0"/>
          <w:szCs w:val="18"/>
        </w:rPr>
      </w:pP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</w:rPr>
        <w:t>R4.11.30</w:t>
      </w:r>
      <w:r w:rsid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</w:rPr>
        <w:t>、翌日の</w:t>
      </w:r>
      <w:r w:rsidRPr="00E16887">
        <w:rPr>
          <w:rFonts w:ascii="ＭＳ 明朝" w:eastAsia="ＭＳ 明朝" w:hAnsi="ＭＳ 明朝" w:cs="ＭＳ Ｐゴシック" w:hint="eastAsia"/>
          <w:color w:val="FF0000"/>
          <w:kern w:val="0"/>
          <w:szCs w:val="18"/>
        </w:rPr>
        <w:t>大雪予報が発令されたため、保守点検項目に従い施設の緊急点検を実施した。</w:t>
      </w:r>
    </w:p>
    <w:p w:rsidR="00041F09" w:rsidRPr="00041F09" w:rsidRDefault="00041F09" w:rsidP="00510C88">
      <w:pPr>
        <w:widowControl/>
        <w:jc w:val="left"/>
        <w:rPr>
          <w:rFonts w:ascii="ＭＳ 明朝" w:eastAsia="ＭＳ 明朝" w:hAnsi="ＭＳ 明朝" w:cs="ＭＳ Ｐゴシック"/>
          <w:color w:val="FF0000"/>
          <w:kern w:val="0"/>
          <w:sz w:val="18"/>
          <w:szCs w:val="18"/>
        </w:rPr>
      </w:pPr>
    </w:p>
    <w:p w:rsidR="00041F09" w:rsidRPr="00041F09" w:rsidRDefault="00041F09" w:rsidP="00510C88">
      <w:pPr>
        <w:widowControl/>
        <w:jc w:val="left"/>
        <w:rPr>
          <w:rFonts w:ascii="ＭＳ 明朝" w:eastAsia="ＭＳ 明朝" w:hAnsi="ＭＳ 明朝" w:cs="ＭＳ Ｐゴシック"/>
          <w:color w:val="FF0000"/>
          <w:kern w:val="0"/>
          <w:sz w:val="18"/>
          <w:szCs w:val="18"/>
        </w:rPr>
      </w:pPr>
    </w:p>
    <w:sectPr w:rsidR="00041F09" w:rsidRPr="00041F09" w:rsidSect="00CE035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8F" w:rsidRDefault="00094C8F" w:rsidP="00630FB3">
      <w:r>
        <w:separator/>
      </w:r>
    </w:p>
  </w:endnote>
  <w:endnote w:type="continuationSeparator" w:id="0">
    <w:p w:rsidR="00094C8F" w:rsidRDefault="00094C8F" w:rsidP="0063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8F" w:rsidRDefault="00094C8F" w:rsidP="00630FB3">
      <w:r>
        <w:separator/>
      </w:r>
    </w:p>
  </w:footnote>
  <w:footnote w:type="continuationSeparator" w:id="0">
    <w:p w:rsidR="00094C8F" w:rsidRDefault="00094C8F" w:rsidP="0063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63B6"/>
    <w:multiLevelType w:val="hybridMultilevel"/>
    <w:tmpl w:val="2F009A80"/>
    <w:lvl w:ilvl="0" w:tplc="1ECA8574">
      <w:start w:val="2"/>
      <w:numFmt w:val="bullet"/>
      <w:lvlText w:val="○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F7"/>
    <w:rsid w:val="00006A38"/>
    <w:rsid w:val="00041F09"/>
    <w:rsid w:val="00053FBB"/>
    <w:rsid w:val="00090B66"/>
    <w:rsid w:val="00094C8F"/>
    <w:rsid w:val="000B213B"/>
    <w:rsid w:val="000F63EA"/>
    <w:rsid w:val="001C3A6E"/>
    <w:rsid w:val="001F3302"/>
    <w:rsid w:val="00220AA2"/>
    <w:rsid w:val="00285E21"/>
    <w:rsid w:val="002A7387"/>
    <w:rsid w:val="002B2B40"/>
    <w:rsid w:val="002C26F0"/>
    <w:rsid w:val="00301398"/>
    <w:rsid w:val="00432521"/>
    <w:rsid w:val="00456730"/>
    <w:rsid w:val="0046592F"/>
    <w:rsid w:val="00467512"/>
    <w:rsid w:val="00504ED9"/>
    <w:rsid w:val="00510C88"/>
    <w:rsid w:val="005374ED"/>
    <w:rsid w:val="00552F7B"/>
    <w:rsid w:val="005617FA"/>
    <w:rsid w:val="005C2F98"/>
    <w:rsid w:val="006259AA"/>
    <w:rsid w:val="006277EB"/>
    <w:rsid w:val="00630FB3"/>
    <w:rsid w:val="0068282F"/>
    <w:rsid w:val="00686CDA"/>
    <w:rsid w:val="00697379"/>
    <w:rsid w:val="00716BAB"/>
    <w:rsid w:val="00740754"/>
    <w:rsid w:val="007C1B66"/>
    <w:rsid w:val="0080044C"/>
    <w:rsid w:val="0080350E"/>
    <w:rsid w:val="00825B00"/>
    <w:rsid w:val="008D32B7"/>
    <w:rsid w:val="008E3B68"/>
    <w:rsid w:val="00907F02"/>
    <w:rsid w:val="0095240F"/>
    <w:rsid w:val="009B1BA9"/>
    <w:rsid w:val="00A011B3"/>
    <w:rsid w:val="00A133ED"/>
    <w:rsid w:val="00A9014B"/>
    <w:rsid w:val="00AD1E96"/>
    <w:rsid w:val="00BE3DE9"/>
    <w:rsid w:val="00C10C13"/>
    <w:rsid w:val="00C20315"/>
    <w:rsid w:val="00C31139"/>
    <w:rsid w:val="00C53C33"/>
    <w:rsid w:val="00C735B2"/>
    <w:rsid w:val="00C83B45"/>
    <w:rsid w:val="00C86200"/>
    <w:rsid w:val="00CC182E"/>
    <w:rsid w:val="00CC7265"/>
    <w:rsid w:val="00CD3AD0"/>
    <w:rsid w:val="00CE0350"/>
    <w:rsid w:val="00D63D86"/>
    <w:rsid w:val="00D740F2"/>
    <w:rsid w:val="00D81773"/>
    <w:rsid w:val="00DB5F54"/>
    <w:rsid w:val="00E16887"/>
    <w:rsid w:val="00E36878"/>
    <w:rsid w:val="00E42CE0"/>
    <w:rsid w:val="00EE21A8"/>
    <w:rsid w:val="00EF2203"/>
    <w:rsid w:val="00F06EF6"/>
    <w:rsid w:val="00F310D6"/>
    <w:rsid w:val="00F51885"/>
    <w:rsid w:val="00FC46F7"/>
    <w:rsid w:val="00FC6142"/>
    <w:rsid w:val="00FE138B"/>
    <w:rsid w:val="7F4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1814F6"/>
  <w15:chartTrackingRefBased/>
  <w15:docId w15:val="{AE799AE9-B1C4-431A-A5CE-243464E2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46F7"/>
    <w:pPr>
      <w:keepNext/>
      <w:outlineLvl w:val="0"/>
    </w:pPr>
    <w:rPr>
      <w:rFonts w:ascii="ＭＳ ゴシック" w:eastAsia="ＭＳ ゴシック" w:hAnsi="ＭＳ ゴシック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46F7"/>
    <w:pPr>
      <w:keepNext/>
      <w:outlineLvl w:val="1"/>
    </w:pPr>
    <w:rPr>
      <w:rFonts w:ascii="ＭＳ 明朝" w:eastAsia="ＭＳ 明朝" w:hAnsi="ＭＳ 明朝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F7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46F7"/>
    <w:rPr>
      <w:rFonts w:ascii="ＭＳ ゴシック" w:eastAsia="ＭＳ ゴシック" w:hAnsi="ＭＳ ゴシック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C46F7"/>
    <w:rPr>
      <w:rFonts w:ascii="ＭＳ 明朝" w:eastAsia="ＭＳ 明朝" w:hAnsi="ＭＳ 明朝" w:cstheme="majorBidi"/>
      <w:b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FC46F7"/>
    <w:rPr>
      <w:rFonts w:asciiTheme="majorHAnsi" w:eastAsiaTheme="majorEastAsia" w:hAnsiTheme="majorHAnsi" w:cstheme="majorBidi"/>
      <w:sz w:val="22"/>
    </w:rPr>
  </w:style>
  <w:style w:type="numbering" w:customStyle="1" w:styleId="11">
    <w:name w:val="リストなし1"/>
    <w:next w:val="a2"/>
    <w:uiPriority w:val="99"/>
    <w:semiHidden/>
    <w:unhideWhenUsed/>
    <w:rsid w:val="00FC46F7"/>
  </w:style>
  <w:style w:type="paragraph" w:styleId="a3">
    <w:name w:val="Date"/>
    <w:basedOn w:val="a"/>
    <w:next w:val="a"/>
    <w:link w:val="a4"/>
    <w:uiPriority w:val="99"/>
    <w:semiHidden/>
    <w:unhideWhenUsed/>
    <w:rsid w:val="00FC46F7"/>
    <w:rPr>
      <w:rFonts w:ascii="ＭＳ 明朝" w:eastAsia="ＭＳ 明朝" w:hAnsi="ＭＳ 明朝"/>
      <w:sz w:val="22"/>
    </w:rPr>
  </w:style>
  <w:style w:type="character" w:customStyle="1" w:styleId="a4">
    <w:name w:val="日付 (文字)"/>
    <w:basedOn w:val="a0"/>
    <w:link w:val="a3"/>
    <w:uiPriority w:val="99"/>
    <w:semiHidden/>
    <w:rsid w:val="00FC46F7"/>
    <w:rPr>
      <w:rFonts w:ascii="ＭＳ 明朝" w:eastAsia="ＭＳ 明朝" w:hAnsi="ＭＳ 明朝"/>
      <w:sz w:val="22"/>
    </w:rPr>
  </w:style>
  <w:style w:type="table" w:styleId="a5">
    <w:name w:val="Table Grid"/>
    <w:basedOn w:val="a1"/>
    <w:uiPriority w:val="59"/>
    <w:rsid w:val="00FC46F7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46F7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0"/>
    <w:uiPriority w:val="22"/>
    <w:qFormat/>
    <w:rsid w:val="00FC46F7"/>
    <w:rPr>
      <w:b/>
      <w:bCs/>
    </w:rPr>
  </w:style>
  <w:style w:type="paragraph" w:styleId="a9">
    <w:name w:val="TOC Heading"/>
    <w:basedOn w:val="1"/>
    <w:next w:val="a"/>
    <w:uiPriority w:val="39"/>
    <w:unhideWhenUsed/>
    <w:qFormat/>
    <w:rsid w:val="00FC46F7"/>
    <w:pPr>
      <w:keepLines/>
      <w:widowControl/>
      <w:spacing w:before="240" w:line="259" w:lineRule="auto"/>
      <w:jc w:val="left"/>
      <w:outlineLvl w:val="9"/>
    </w:pPr>
    <w:rPr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C46F7"/>
    <w:pPr>
      <w:tabs>
        <w:tab w:val="right" w:leader="dot" w:pos="8494"/>
      </w:tabs>
      <w:ind w:left="550" w:hangingChars="250" w:hanging="550"/>
    </w:pPr>
    <w:rPr>
      <w:rFonts w:ascii="ＭＳ 明朝" w:eastAsia="ＭＳ 明朝" w:hAnsi="ＭＳ 明朝" w:cstheme="majorBidi"/>
      <w:noProof/>
      <w:sz w:val="22"/>
    </w:rPr>
  </w:style>
  <w:style w:type="character" w:styleId="aa">
    <w:name w:val="Hyperlink"/>
    <w:basedOn w:val="a0"/>
    <w:uiPriority w:val="99"/>
    <w:unhideWhenUsed/>
    <w:rsid w:val="00FC46F7"/>
    <w:rPr>
      <w:color w:val="0563C1" w:themeColor="hyperlink"/>
      <w:u w:val="single"/>
    </w:rPr>
  </w:style>
  <w:style w:type="paragraph" w:customStyle="1" w:styleId="21">
    <w:name w:val="目次レベル2"/>
    <w:basedOn w:val="a"/>
    <w:link w:val="22"/>
    <w:qFormat/>
    <w:rsid w:val="00FC46F7"/>
    <w:rPr>
      <w:rFonts w:ascii="ＭＳ 明朝" w:eastAsia="ＭＳ 明朝" w:hAnsi="ＭＳ 明朝"/>
      <w:b/>
      <w:sz w:val="22"/>
    </w:rPr>
  </w:style>
  <w:style w:type="paragraph" w:styleId="23">
    <w:name w:val="toc 2"/>
    <w:basedOn w:val="a"/>
    <w:next w:val="a"/>
    <w:autoRedefine/>
    <w:uiPriority w:val="39"/>
    <w:unhideWhenUsed/>
    <w:rsid w:val="00FC46F7"/>
    <w:pPr>
      <w:tabs>
        <w:tab w:val="right" w:leader="dot" w:pos="8494"/>
      </w:tabs>
      <w:ind w:leftChars="100" w:left="990" w:hangingChars="350" w:hanging="770"/>
    </w:pPr>
    <w:rPr>
      <w:rFonts w:ascii="ＭＳ 明朝" w:eastAsia="ＭＳ 明朝" w:hAnsi="ＭＳ 明朝"/>
      <w:sz w:val="22"/>
    </w:rPr>
  </w:style>
  <w:style w:type="character" w:customStyle="1" w:styleId="22">
    <w:name w:val="目次レベル2 (文字)"/>
    <w:basedOn w:val="a0"/>
    <w:link w:val="21"/>
    <w:rsid w:val="00FC46F7"/>
    <w:rPr>
      <w:rFonts w:ascii="ＭＳ 明朝" w:eastAsia="ＭＳ 明朝" w:hAnsi="ＭＳ 明朝"/>
      <w:b/>
      <w:sz w:val="22"/>
    </w:rPr>
  </w:style>
  <w:style w:type="paragraph" w:styleId="ab">
    <w:name w:val="header"/>
    <w:basedOn w:val="a"/>
    <w:link w:val="ac"/>
    <w:uiPriority w:val="99"/>
    <w:unhideWhenUsed/>
    <w:rsid w:val="00FC46F7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c">
    <w:name w:val="ヘッダー (文字)"/>
    <w:basedOn w:val="a0"/>
    <w:link w:val="ab"/>
    <w:uiPriority w:val="99"/>
    <w:rsid w:val="00FC46F7"/>
    <w:rPr>
      <w:rFonts w:ascii="ＭＳ 明朝" w:eastAsia="ＭＳ 明朝" w:hAnsi="ＭＳ 明朝"/>
      <w:sz w:val="22"/>
    </w:rPr>
  </w:style>
  <w:style w:type="paragraph" w:styleId="ad">
    <w:name w:val="footer"/>
    <w:basedOn w:val="a"/>
    <w:link w:val="ae"/>
    <w:uiPriority w:val="99"/>
    <w:unhideWhenUsed/>
    <w:rsid w:val="00FC46F7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e">
    <w:name w:val="フッター (文字)"/>
    <w:basedOn w:val="a0"/>
    <w:link w:val="ad"/>
    <w:uiPriority w:val="99"/>
    <w:rsid w:val="00FC46F7"/>
    <w:rPr>
      <w:rFonts w:ascii="ＭＳ 明朝" w:eastAsia="ＭＳ 明朝" w:hAnsi="ＭＳ 明朝"/>
      <w:sz w:val="22"/>
    </w:rPr>
  </w:style>
  <w:style w:type="paragraph" w:customStyle="1" w:styleId="13">
    <w:name w:val="目次レベル1"/>
    <w:basedOn w:val="1"/>
    <w:link w:val="14"/>
    <w:qFormat/>
    <w:rsid w:val="00FC46F7"/>
    <w:rPr>
      <w:b w:val="0"/>
    </w:rPr>
  </w:style>
  <w:style w:type="paragraph" w:styleId="af">
    <w:name w:val="List Paragraph"/>
    <w:basedOn w:val="a"/>
    <w:uiPriority w:val="34"/>
    <w:qFormat/>
    <w:rsid w:val="00FC46F7"/>
    <w:pPr>
      <w:ind w:leftChars="400" w:left="840"/>
    </w:pPr>
    <w:rPr>
      <w:rFonts w:ascii="ＭＳ 明朝" w:eastAsia="ＭＳ 明朝" w:hAnsi="ＭＳ 明朝"/>
      <w:sz w:val="22"/>
    </w:rPr>
  </w:style>
  <w:style w:type="character" w:customStyle="1" w:styleId="14">
    <w:name w:val="目次レベル1 (文字)"/>
    <w:basedOn w:val="10"/>
    <w:link w:val="13"/>
    <w:rsid w:val="00FC46F7"/>
    <w:rPr>
      <w:rFonts w:ascii="ＭＳ ゴシック" w:eastAsia="ＭＳ ゴシック" w:hAnsi="ＭＳ ゴシック" w:cstheme="majorBidi"/>
      <w:b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C46F7"/>
    <w:pPr>
      <w:ind w:leftChars="200" w:left="420"/>
    </w:pPr>
  </w:style>
  <w:style w:type="paragraph" w:styleId="4">
    <w:name w:val="toc 4"/>
    <w:basedOn w:val="a"/>
    <w:next w:val="a"/>
    <w:autoRedefine/>
    <w:uiPriority w:val="39"/>
    <w:unhideWhenUsed/>
    <w:rsid w:val="00FC46F7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FC46F7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FC46F7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FC46F7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FC46F7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FC46F7"/>
    <w:pPr>
      <w:ind w:leftChars="800" w:left="1680"/>
    </w:pPr>
  </w:style>
  <w:style w:type="character" w:styleId="af0">
    <w:name w:val="annotation reference"/>
    <w:basedOn w:val="a0"/>
    <w:uiPriority w:val="99"/>
    <w:semiHidden/>
    <w:unhideWhenUsed/>
    <w:rsid w:val="00FC46F7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C46F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C46F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46F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C46F7"/>
    <w:rPr>
      <w:b/>
      <w:bCs/>
    </w:rPr>
  </w:style>
  <w:style w:type="numbering" w:customStyle="1" w:styleId="110">
    <w:name w:val="リストなし11"/>
    <w:next w:val="a2"/>
    <w:uiPriority w:val="99"/>
    <w:semiHidden/>
    <w:unhideWhenUsed/>
    <w:rsid w:val="00FC46F7"/>
  </w:style>
  <w:style w:type="table" w:customStyle="1" w:styleId="15">
    <w:name w:val="表 (格子)1"/>
    <w:basedOn w:val="a1"/>
    <w:next w:val="a5"/>
    <w:uiPriority w:val="59"/>
    <w:rsid w:val="00FC46F7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5"/>
    <w:uiPriority w:val="59"/>
    <w:rsid w:val="00FC46F7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FC46F7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5"/>
    <w:uiPriority w:val="59"/>
    <w:rsid w:val="00FC46F7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1"/>
    <w:next w:val="a5"/>
    <w:uiPriority w:val="59"/>
    <w:rsid w:val="00FC46F7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FC46F7"/>
    <w:rPr>
      <w:rFonts w:ascii="ＭＳ 明朝" w:eastAsia="ＭＳ 明朝" w:hAnsi="ＭＳ 明朝"/>
      <w:sz w:val="22"/>
    </w:rPr>
  </w:style>
  <w:style w:type="character" w:styleId="af6">
    <w:name w:val="FollowedHyperlink"/>
    <w:basedOn w:val="a0"/>
    <w:uiPriority w:val="99"/>
    <w:semiHidden/>
    <w:unhideWhenUsed/>
    <w:rsid w:val="00FC46F7"/>
    <w:rPr>
      <w:color w:val="954F72" w:themeColor="followedHyperlink"/>
      <w:u w:val="single"/>
    </w:rPr>
  </w:style>
  <w:style w:type="character" w:customStyle="1" w:styleId="16">
    <w:name w:val="日付1"/>
    <w:basedOn w:val="a0"/>
    <w:rsid w:val="00FC46F7"/>
  </w:style>
  <w:style w:type="character" w:customStyle="1" w:styleId="number">
    <w:name w:val="number"/>
    <w:basedOn w:val="a0"/>
    <w:rsid w:val="00FC46F7"/>
  </w:style>
  <w:style w:type="character" w:customStyle="1" w:styleId="p">
    <w:name w:val="p"/>
    <w:basedOn w:val="a0"/>
    <w:rsid w:val="00FC46F7"/>
  </w:style>
  <w:style w:type="table" w:customStyle="1" w:styleId="60">
    <w:name w:val="表 (格子)6"/>
    <w:basedOn w:val="a1"/>
    <w:next w:val="a5"/>
    <w:uiPriority w:val="59"/>
    <w:rsid w:val="00FC46F7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表 (格子)7"/>
    <w:basedOn w:val="a1"/>
    <w:next w:val="a5"/>
    <w:uiPriority w:val="59"/>
    <w:rsid w:val="00FC46F7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C46F7"/>
    <w:rPr>
      <w:rFonts w:ascii="Times New Roman" w:eastAsia="ＭＳ 明朝" w:hAnsi="Times New Roman" w:cs="Times New Roman"/>
      <w:sz w:val="24"/>
      <w:szCs w:val="24"/>
    </w:rPr>
  </w:style>
  <w:style w:type="table" w:customStyle="1" w:styleId="80">
    <w:name w:val="表 (格子)8"/>
    <w:basedOn w:val="a1"/>
    <w:next w:val="a5"/>
    <w:uiPriority w:val="39"/>
    <w:rsid w:val="00FC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決のメンション1"/>
    <w:basedOn w:val="a0"/>
    <w:uiPriority w:val="99"/>
    <w:semiHidden/>
    <w:unhideWhenUsed/>
    <w:rsid w:val="00FC46F7"/>
    <w:rPr>
      <w:color w:val="605E5C"/>
      <w:shd w:val="clear" w:color="auto" w:fill="E1DFDD"/>
    </w:rPr>
  </w:style>
  <w:style w:type="paragraph" w:styleId="af7">
    <w:name w:val="Closing"/>
    <w:basedOn w:val="a"/>
    <w:link w:val="af8"/>
    <w:uiPriority w:val="99"/>
    <w:unhideWhenUsed/>
    <w:rsid w:val="00FC46F7"/>
    <w:pPr>
      <w:jc w:val="right"/>
    </w:pPr>
    <w:rPr>
      <w:rFonts w:ascii="ＭＳ 明朝" w:eastAsia="ＭＳ 明朝" w:hAnsi="ＭＳ 明朝"/>
      <w:sz w:val="22"/>
    </w:rPr>
  </w:style>
  <w:style w:type="character" w:customStyle="1" w:styleId="af8">
    <w:name w:val="結語 (文字)"/>
    <w:basedOn w:val="a0"/>
    <w:link w:val="af7"/>
    <w:uiPriority w:val="99"/>
    <w:rsid w:val="00FC46F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C07A-5942-4447-90C1-4B7F5972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2023-03-17T02:41:00Z</cp:lastPrinted>
  <dcterms:created xsi:type="dcterms:W3CDTF">2023-03-16T09:17:00Z</dcterms:created>
  <dcterms:modified xsi:type="dcterms:W3CDTF">2023-03-17T06:17:00Z</dcterms:modified>
</cp:coreProperties>
</file>