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6F" w:rsidRDefault="00CA776F">
      <w:pPr>
        <w:pStyle w:val="a3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参考様式第９</w:t>
      </w:r>
      <w:r w:rsidR="008E4698">
        <w:rPr>
          <w:rFonts w:ascii="ＭＳ 明朝" w:hAnsi="ＭＳ 明朝" w:hint="eastAsia"/>
        </w:rPr>
        <w:t>（</w:t>
      </w:r>
      <w:r w:rsidR="008E4698">
        <w:rPr>
          <w:rFonts w:ascii="ＭＳ 明朝" w:hAnsi="ＭＳ 明朝" w:hint="eastAsia"/>
        </w:rPr>
        <w:t>動物の管理の方法等の基準省令</w:t>
      </w:r>
      <w:r w:rsidR="008E4698">
        <w:rPr>
          <w:rFonts w:ascii="ＭＳ 明朝" w:hAnsi="ＭＳ 明朝" w:hint="eastAsia"/>
        </w:rPr>
        <w:t>第２条第１</w:t>
      </w:r>
      <w:r>
        <w:rPr>
          <w:rFonts w:ascii="ＭＳ 明朝" w:hAnsi="ＭＳ 明朝" w:hint="eastAsia"/>
        </w:rPr>
        <w:t>号</w:t>
      </w:r>
      <w:r w:rsidR="008E4698">
        <w:rPr>
          <w:rFonts w:ascii="ＭＳ 明朝" w:hAnsi="ＭＳ 明朝" w:hint="eastAsia"/>
        </w:rPr>
        <w:t>イ（３）</w:t>
      </w:r>
      <w:r>
        <w:rPr>
          <w:rFonts w:ascii="ＭＳ 明朝" w:hAnsi="ＭＳ 明朝" w:hint="eastAsia"/>
        </w:rPr>
        <w:t>及び第</w:t>
      </w:r>
      <w:r w:rsidR="008E4698">
        <w:rPr>
          <w:rFonts w:ascii="ＭＳ 明朝" w:hAnsi="ＭＳ 明朝" w:hint="eastAsia"/>
        </w:rPr>
        <w:t>２条第７</w:t>
      </w:r>
      <w:bookmarkStart w:id="0" w:name="_GoBack"/>
      <w:bookmarkEnd w:id="0"/>
      <w:r>
        <w:rPr>
          <w:rFonts w:ascii="ＭＳ 明朝" w:hAnsi="ＭＳ 明朝" w:hint="eastAsia"/>
        </w:rPr>
        <w:t>号</w:t>
      </w:r>
      <w:r w:rsidR="008E4698">
        <w:rPr>
          <w:rFonts w:ascii="ＭＳ 明朝" w:hAnsi="ＭＳ 明朝" w:hint="eastAsia"/>
        </w:rPr>
        <w:t>ム</w:t>
      </w:r>
      <w:r>
        <w:rPr>
          <w:rFonts w:ascii="ＭＳ 明朝" w:hAnsi="ＭＳ 明朝" w:hint="eastAsia"/>
        </w:rPr>
        <w:t>関係）</w:t>
      </w:r>
    </w:p>
    <w:p w:rsidR="00CA776F" w:rsidRDefault="00CA776F">
      <w:pPr>
        <w:pStyle w:val="a3"/>
        <w:jc w:val="center"/>
        <w:rPr>
          <w:spacing w:val="0"/>
        </w:rPr>
      </w:pPr>
    </w:p>
    <w:p w:rsidR="00CA776F" w:rsidRDefault="00CA776F">
      <w:pPr>
        <w:pStyle w:val="a3"/>
        <w:jc w:val="center"/>
        <w:rPr>
          <w:spacing w:val="0"/>
        </w:rPr>
      </w:pPr>
    </w:p>
    <w:p w:rsidR="00CA776F" w:rsidRDefault="00CA776F">
      <w:pPr>
        <w:pStyle w:val="a3"/>
        <w:jc w:val="center"/>
        <w:rPr>
          <w:spacing w:val="0"/>
        </w:rPr>
      </w:pPr>
      <w:r w:rsidRPr="0041576D">
        <w:rPr>
          <w:rFonts w:ascii="ＭＳ 明朝" w:hAnsi="ＭＳ 明朝" w:hint="eastAsia"/>
          <w:spacing w:val="31"/>
          <w:sz w:val="24"/>
          <w:szCs w:val="24"/>
          <w:fitText w:val="5080" w:id="480508672"/>
        </w:rPr>
        <w:t>飼養施設及び動物の点検状況記録台</w:t>
      </w:r>
      <w:r w:rsidRPr="0041576D">
        <w:rPr>
          <w:rFonts w:ascii="ＭＳ 明朝" w:hAnsi="ＭＳ 明朝" w:hint="eastAsia"/>
          <w:spacing w:val="4"/>
          <w:sz w:val="24"/>
          <w:szCs w:val="24"/>
          <w:fitText w:val="5080" w:id="480508672"/>
        </w:rPr>
        <w:t>帳</w:t>
      </w:r>
    </w:p>
    <w:p w:rsidR="00CA776F" w:rsidRDefault="00CA776F">
      <w:pPr>
        <w:pStyle w:val="a3"/>
        <w:rPr>
          <w:spacing w:val="0"/>
        </w:rPr>
      </w:pPr>
    </w:p>
    <w:p w:rsidR="00CA776F" w:rsidRDefault="00CA776F">
      <w:pPr>
        <w:pStyle w:val="a3"/>
        <w:rPr>
          <w:spacing w:val="0"/>
        </w:rPr>
      </w:pPr>
    </w:p>
    <w:p w:rsidR="00CA776F" w:rsidRDefault="00CA776F">
      <w:pPr>
        <w:pStyle w:val="a3"/>
        <w:rPr>
          <w:spacing w:val="0"/>
        </w:rPr>
      </w:pPr>
      <w:r w:rsidRPr="0041576D">
        <w:rPr>
          <w:rFonts w:ascii="ＭＳ 明朝" w:hAnsi="ＭＳ 明朝" w:hint="eastAsia"/>
          <w:spacing w:val="32"/>
          <w:fitText w:val="2940" w:id="480508673"/>
        </w:rPr>
        <w:t>第一種動物取扱業の種</w:t>
      </w:r>
      <w:r w:rsidRPr="0041576D">
        <w:rPr>
          <w:rFonts w:ascii="ＭＳ 明朝" w:hAnsi="ＭＳ 明朝" w:hint="eastAsia"/>
          <w:spacing w:val="-5"/>
          <w:fitText w:val="2940" w:id="480508673"/>
        </w:rPr>
        <w:t>別</w:t>
      </w:r>
      <w:r>
        <w:rPr>
          <w:rFonts w:ascii="ＭＳ 明朝" w:hAnsi="ＭＳ 明朝" w:hint="eastAsia"/>
        </w:rPr>
        <w:t xml:space="preserve">　　□販売　　　□保管　　　□貸出し　　　□訓練　　　□展示　　　□その他</w:t>
      </w:r>
    </w:p>
    <w:p w:rsidR="00CA776F" w:rsidRDefault="00CA776F">
      <w:pPr>
        <w:pStyle w:val="a3"/>
        <w:rPr>
          <w:spacing w:val="0"/>
        </w:rPr>
      </w:pPr>
    </w:p>
    <w:p w:rsidR="00CA776F" w:rsidRDefault="00CA776F">
      <w:pPr>
        <w:pStyle w:val="a3"/>
        <w:rPr>
          <w:spacing w:val="0"/>
        </w:rPr>
      </w:pPr>
      <w:r w:rsidRPr="0041576D">
        <w:rPr>
          <w:rFonts w:ascii="ＭＳ 明朝" w:hAnsi="ＭＳ 明朝" w:hint="eastAsia"/>
          <w:spacing w:val="51"/>
          <w:fitText w:val="2400" w:id="480508674"/>
        </w:rPr>
        <w:t>飼養施設の所在</w:t>
      </w:r>
      <w:r w:rsidRPr="0041576D">
        <w:rPr>
          <w:rFonts w:ascii="ＭＳ 明朝" w:hAnsi="ＭＳ 明朝" w:hint="eastAsia"/>
          <w:spacing w:val="3"/>
          <w:fitText w:val="2400" w:id="480508674"/>
        </w:rPr>
        <w:t>地</w:t>
      </w:r>
    </w:p>
    <w:p w:rsidR="00CA776F" w:rsidRDefault="00CA776F">
      <w:pPr>
        <w:pStyle w:val="a3"/>
        <w:rPr>
          <w:spacing w:val="0"/>
        </w:rPr>
      </w:pP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72"/>
        <w:gridCol w:w="1206"/>
        <w:gridCol w:w="1072"/>
        <w:gridCol w:w="1072"/>
        <w:gridCol w:w="1206"/>
        <w:gridCol w:w="2010"/>
        <w:gridCol w:w="2010"/>
        <w:gridCol w:w="2010"/>
        <w:gridCol w:w="2814"/>
      </w:tblGrid>
      <w:tr w:rsidR="00CA776F">
        <w:trPr>
          <w:cantSplit/>
          <w:trHeight w:hRule="exact" w:val="251"/>
        </w:trPr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点検時間</w:t>
            </w:r>
          </w:p>
        </w:tc>
        <w:tc>
          <w:tcPr>
            <w:tcW w:w="33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飼養施設の点検等の状況</w:t>
            </w:r>
          </w:p>
        </w:tc>
        <w:tc>
          <w:tcPr>
            <w:tcW w:w="40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動物の数及び状態の点検</w:t>
            </w:r>
          </w:p>
        </w:tc>
        <w:tc>
          <w:tcPr>
            <w:tcW w:w="20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A776F" w:rsidRDefault="00CA77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点検担当者氏名</w:t>
            </w:r>
          </w:p>
        </w:tc>
        <w:tc>
          <w:tcPr>
            <w:tcW w:w="281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A776F">
        <w:trPr>
          <w:cantSplit/>
          <w:trHeight w:hRule="exact" w:val="251"/>
        </w:trPr>
        <w:tc>
          <w:tcPr>
            <w:tcW w:w="1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A776F" w:rsidRDefault="00CA77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清掃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消毒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保守点検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状態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</w:p>
        </w:tc>
      </w:tr>
      <w:tr w:rsidR="00CA776F">
        <w:trPr>
          <w:trHeight w:hRule="exact" w:val="5540"/>
        </w:trPr>
        <w:tc>
          <w:tcPr>
            <w:tcW w:w="1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A776F" w:rsidRDefault="00CA776F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異常無・異常有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異常無・異常有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A776F" w:rsidRDefault="00CA776F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A776F" w:rsidRDefault="00CA776F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</w:t>
      </w:r>
    </w:p>
    <w:p w:rsidR="00CA776F" w:rsidRDefault="00CA776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　考　</w:t>
      </w:r>
    </w:p>
    <w:p w:rsidR="00CA776F" w:rsidRDefault="00CA776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「動物の数及び状態の点検」欄の「異常有」に該当した場合には、「備考」欄にその詳細を記入すること。</w:t>
      </w:r>
    </w:p>
    <w:p w:rsidR="00CA776F" w:rsidRDefault="00CA776F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   </w:t>
      </w:r>
      <w:r w:rsidR="001527C3">
        <w:rPr>
          <w:rFonts w:ascii="ＭＳ 明朝" w:hAnsi="ＭＳ 明朝" w:hint="eastAsia"/>
        </w:rPr>
        <w:t>２　この台帳の大きさは、日本産業</w:t>
      </w:r>
      <w:r>
        <w:rPr>
          <w:rFonts w:ascii="ＭＳ 明朝" w:hAnsi="ＭＳ 明朝" w:hint="eastAsia"/>
        </w:rPr>
        <w:t xml:space="preserve">規格Ａ４とすること。　</w:t>
      </w:r>
    </w:p>
    <w:p w:rsidR="00CA776F" w:rsidRDefault="00CA776F">
      <w:pPr>
        <w:pStyle w:val="a3"/>
        <w:rPr>
          <w:spacing w:val="0"/>
        </w:rPr>
      </w:pPr>
    </w:p>
    <w:sectPr w:rsidR="00CA776F" w:rsidSect="00CA776F">
      <w:pgSz w:w="16838" w:h="11906" w:orient="landscape"/>
      <w:pgMar w:top="850" w:right="1147" w:bottom="85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9B" w:rsidRDefault="0057229B" w:rsidP="008E4698">
      <w:r>
        <w:separator/>
      </w:r>
    </w:p>
  </w:endnote>
  <w:endnote w:type="continuationSeparator" w:id="0">
    <w:p w:rsidR="0057229B" w:rsidRDefault="0057229B" w:rsidP="008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9B" w:rsidRDefault="0057229B" w:rsidP="008E4698">
      <w:r>
        <w:separator/>
      </w:r>
    </w:p>
  </w:footnote>
  <w:footnote w:type="continuationSeparator" w:id="0">
    <w:p w:rsidR="0057229B" w:rsidRDefault="0057229B" w:rsidP="008E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6F"/>
    <w:rsid w:val="001527C3"/>
    <w:rsid w:val="0041576D"/>
    <w:rsid w:val="0057229B"/>
    <w:rsid w:val="008E4698"/>
    <w:rsid w:val="00C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8D83"/>
  <w15:chartTrackingRefBased/>
  <w15:docId w15:val="{4345B2EE-DAA2-488D-90AE-6E86D6EC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link w:val="a5"/>
    <w:rsid w:val="008E4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698"/>
    <w:rPr>
      <w:kern w:val="2"/>
      <w:sz w:val="21"/>
      <w:szCs w:val="24"/>
    </w:rPr>
  </w:style>
  <w:style w:type="paragraph" w:styleId="a6">
    <w:name w:val="footer"/>
    <w:basedOn w:val="a"/>
    <w:link w:val="a7"/>
    <w:rsid w:val="008E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4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031592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参考様式第９（第一種動物取扱業者遵守基準細目第２条第３号及び第５条第１号カ関係）</vt:lpstr>
      <vt:lpstr> 参考様式第９（第一種動物取扱業者遵守基準細目第２条第３号及び第５条第１号カ関係）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参考様式第９（第一種動物取扱業者遵守基準細目第２条第３号及び第５条第１号カ関係）</dc:title>
  <dc:subject/>
  <dc:creator>山梨県</dc:creator>
  <cp:keywords/>
  <dc:description/>
  <cp:lastModifiedBy>山梨県</cp:lastModifiedBy>
  <cp:revision>3</cp:revision>
  <dcterms:created xsi:type="dcterms:W3CDTF">2019-12-17T10:10:00Z</dcterms:created>
  <dcterms:modified xsi:type="dcterms:W3CDTF">2021-04-23T09:31:00Z</dcterms:modified>
</cp:coreProperties>
</file>